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54513" w14:textId="788D1521" w:rsidR="00F14F7D" w:rsidRDefault="00F14F7D" w:rsidP="00F14F7D">
      <w:pPr>
        <w:pStyle w:val="Heading1"/>
      </w:pPr>
      <w:r>
        <w:t>Queensland Neighbourhood Centres</w:t>
      </w:r>
    </w:p>
    <w:p w14:paraId="57709716" w14:textId="29A6A862" w:rsidR="00F14F7D" w:rsidRDefault="234B424D" w:rsidP="00F14F7D">
      <w:pPr>
        <w:pStyle w:val="Heading2"/>
      </w:pPr>
      <w:r>
        <w:t>2017 Investment Management Standards (IMS) Consultation</w:t>
      </w:r>
    </w:p>
    <w:p w14:paraId="2D4C2493" w14:textId="31E3577C" w:rsidR="00EC09D8" w:rsidRPr="00F67706" w:rsidRDefault="00EC09D8" w:rsidP="00EC09D8">
      <w:pPr>
        <w:pStyle w:val="Heading3"/>
      </w:pPr>
      <w:r>
        <w:t>Introduction</w:t>
      </w:r>
    </w:p>
    <w:p w14:paraId="47B4FAFF" w14:textId="26EBB3BB" w:rsidR="00EC09D8" w:rsidRDefault="234B424D" w:rsidP="00EC09D8">
      <w:r>
        <w:t>In Mid 2017 the Queensland Council of Social Service (QC</w:t>
      </w:r>
      <w:bookmarkStart w:id="0" w:name="_GoBack"/>
      <w:bookmarkEnd w:id="0"/>
      <w:r>
        <w:t xml:space="preserve">OSS) and the </w:t>
      </w:r>
      <w:r w:rsidRPr="234B424D">
        <w:rPr>
          <w:rStyle w:val="normaltextrun"/>
          <w:rFonts w:cs="Arial"/>
        </w:rPr>
        <w:t xml:space="preserve">Queensland Families and Communities Association (QFCA) consulted NHCs </w:t>
      </w:r>
      <w:r>
        <w:t>across Queensland.  The findings of the consultation were used to inform the Queensland Government IMS workshops in late 2017.  T</w:t>
      </w:r>
      <w:r w:rsidR="00F062AF">
        <w:t>h</w:t>
      </w:r>
      <w:r>
        <w:t xml:space="preserve">is constituted a review of the Queensland government Neighbourhood Centre Program. Participation in the consultation was high and well distributed across regions and locality types, with 82 per cent of the 122 funded neighbourhood centres (NHC) in Queensland engaging in the process.  The data and narratives collated describe the current operating environment and practices of NHCs in Queensland and a collective vision for the future of the sector. A business case is being developed by the Queensland Department of Communities, Disability Services and Seniors for submission to Cabinet in early 2018.  </w:t>
      </w:r>
    </w:p>
    <w:p w14:paraId="1ED7488B" w14:textId="40B3A738" w:rsidR="00A42EB6" w:rsidRDefault="00A42EB6" w:rsidP="00A42EB6">
      <w:pPr>
        <w:pStyle w:val="Heading3"/>
      </w:pPr>
      <w:r>
        <w:t xml:space="preserve">Key Messages </w:t>
      </w:r>
    </w:p>
    <w:p w14:paraId="48667273" w14:textId="0DDBC6CA" w:rsidR="00A42EB6" w:rsidRDefault="234B424D" w:rsidP="234B424D">
      <w:r>
        <w:t xml:space="preserve">The following is a summary of the key themes of the NHC consultation and IMS workshops of 2017.  </w:t>
      </w:r>
      <w:r w:rsidRPr="234B424D">
        <w:t xml:space="preserve">It provides useful points and information for stakeholders to use when discussing the future of Queensland NHCs with their local representatives.  </w:t>
      </w:r>
    </w:p>
    <w:p w14:paraId="4406CD1E" w14:textId="2D3D0B31" w:rsidR="00A42EB6" w:rsidRDefault="234B424D" w:rsidP="00A42EB6">
      <w:r w:rsidRPr="234B424D">
        <w:rPr>
          <w:b/>
          <w:bCs/>
        </w:rPr>
        <w:t>Resourcing</w:t>
      </w:r>
      <w:r>
        <w:t>-  NHCs are underfunded and need increased resourcing to support:</w:t>
      </w:r>
    </w:p>
    <w:p w14:paraId="53F7E2D2" w14:textId="77777777" w:rsidR="00A42EB6" w:rsidRDefault="00A42EB6" w:rsidP="000B5898">
      <w:pPr>
        <w:pStyle w:val="ListParagraph"/>
        <w:numPr>
          <w:ilvl w:val="1"/>
          <w:numId w:val="35"/>
        </w:numPr>
        <w:spacing w:after="160" w:line="259" w:lineRule="auto"/>
        <w:ind w:left="709"/>
        <w:rPr>
          <w:rFonts w:cs="Arial"/>
        </w:rPr>
      </w:pPr>
      <w:r>
        <w:rPr>
          <w:rFonts w:cs="Arial"/>
        </w:rPr>
        <w:t>safe staffing levels</w:t>
      </w:r>
    </w:p>
    <w:p w14:paraId="67C573D8" w14:textId="77777777" w:rsidR="00A42EB6" w:rsidRDefault="00A42EB6" w:rsidP="000B5898">
      <w:pPr>
        <w:pStyle w:val="ListParagraph"/>
        <w:numPr>
          <w:ilvl w:val="1"/>
          <w:numId w:val="35"/>
        </w:numPr>
        <w:spacing w:after="160" w:line="259" w:lineRule="auto"/>
        <w:ind w:left="709"/>
        <w:rPr>
          <w:rFonts w:cs="Arial"/>
        </w:rPr>
      </w:pPr>
      <w:r>
        <w:rPr>
          <w:rFonts w:cs="Arial"/>
        </w:rPr>
        <w:t>collaboration and community capacity building</w:t>
      </w:r>
    </w:p>
    <w:p w14:paraId="1CFA1258" w14:textId="77777777" w:rsidR="00A42EB6" w:rsidRDefault="00A42EB6" w:rsidP="000B5898">
      <w:pPr>
        <w:pStyle w:val="ListParagraph"/>
        <w:numPr>
          <w:ilvl w:val="1"/>
          <w:numId w:val="35"/>
        </w:numPr>
        <w:spacing w:after="160" w:line="259" w:lineRule="auto"/>
        <w:ind w:left="709"/>
        <w:rPr>
          <w:rFonts w:cs="Arial"/>
        </w:rPr>
      </w:pPr>
      <w:r>
        <w:rPr>
          <w:rFonts w:cs="Arial"/>
        </w:rPr>
        <w:t>service delivery that meets the needs of their community</w:t>
      </w:r>
    </w:p>
    <w:p w14:paraId="409E6A86" w14:textId="2D4397AF" w:rsidR="00A42EB6" w:rsidRDefault="00A42EB6" w:rsidP="000B5898">
      <w:pPr>
        <w:pStyle w:val="ListParagraph"/>
        <w:numPr>
          <w:ilvl w:val="1"/>
          <w:numId w:val="35"/>
        </w:numPr>
        <w:spacing w:after="160" w:line="259" w:lineRule="auto"/>
        <w:ind w:left="709"/>
        <w:rPr>
          <w:rFonts w:cs="Arial"/>
        </w:rPr>
      </w:pPr>
      <w:r>
        <w:rPr>
          <w:rFonts w:cs="Arial"/>
        </w:rPr>
        <w:t>governance, training</w:t>
      </w:r>
      <w:r w:rsidR="00C32E9F">
        <w:rPr>
          <w:rFonts w:cs="Arial"/>
        </w:rPr>
        <w:t>, volunteer support</w:t>
      </w:r>
      <w:r>
        <w:rPr>
          <w:rFonts w:cs="Arial"/>
        </w:rPr>
        <w:t xml:space="preserve"> and administration</w:t>
      </w:r>
    </w:p>
    <w:p w14:paraId="18696522" w14:textId="77777777" w:rsidR="00A42EB6" w:rsidRDefault="00A42EB6" w:rsidP="000B5898">
      <w:pPr>
        <w:pStyle w:val="ListParagraph"/>
        <w:numPr>
          <w:ilvl w:val="1"/>
          <w:numId w:val="35"/>
        </w:numPr>
        <w:spacing w:after="160" w:line="259" w:lineRule="auto"/>
        <w:ind w:left="709"/>
        <w:rPr>
          <w:rFonts w:cs="Arial"/>
        </w:rPr>
      </w:pPr>
      <w:r>
        <w:rPr>
          <w:rFonts w:cs="Arial"/>
        </w:rPr>
        <w:t xml:space="preserve">equitable infrastructure </w:t>
      </w:r>
    </w:p>
    <w:p w14:paraId="118AC913" w14:textId="0A95D71D" w:rsidR="00A9010A" w:rsidRDefault="234B424D" w:rsidP="000B5898">
      <w:pPr>
        <w:ind w:left="709"/>
      </w:pPr>
      <w:r>
        <w:t xml:space="preserve">The IMS process has recommended a preferred option of </w:t>
      </w:r>
      <w:r w:rsidRPr="234B424D">
        <w:rPr>
          <w:b/>
          <w:bCs/>
        </w:rPr>
        <w:t>Increased annual statewide funding to NHCs from $15million to $30million</w:t>
      </w:r>
      <w:r>
        <w:t xml:space="preserve"> (over three years). The second preferred option is to expand the Community Connect Worker trial to add capacity to NHCs. </w:t>
      </w:r>
    </w:p>
    <w:p w14:paraId="6B1C36EB" w14:textId="3E48FFD1" w:rsidR="00A42EB6" w:rsidRDefault="00C32E9F" w:rsidP="000B5898">
      <w:pPr>
        <w:ind w:left="709"/>
      </w:pPr>
      <w:r>
        <w:t>I</w:t>
      </w:r>
      <w:r w:rsidR="00A42EB6">
        <w:t xml:space="preserve">nfrastructure inequities across </w:t>
      </w:r>
      <w:r w:rsidR="000B5898">
        <w:t>premises</w:t>
      </w:r>
      <w:r w:rsidR="00A42EB6">
        <w:t xml:space="preserve">, building maintenance arrangements and information technology </w:t>
      </w:r>
      <w:r>
        <w:t xml:space="preserve">also </w:t>
      </w:r>
      <w:r w:rsidR="00A42EB6">
        <w:t xml:space="preserve">need to be addressed.  </w:t>
      </w:r>
      <w:r w:rsidR="00CB2AA9">
        <w:t>These options are not exclusive and could be combined.</w:t>
      </w:r>
    </w:p>
    <w:p w14:paraId="3473B761" w14:textId="4A2798FC" w:rsidR="00A42EB6" w:rsidRDefault="00A42EB6" w:rsidP="00843BA4">
      <w:pPr>
        <w:spacing w:after="160" w:line="259" w:lineRule="auto"/>
        <w:rPr>
          <w:rFonts w:cs="Arial"/>
        </w:rPr>
      </w:pPr>
      <w:r w:rsidRPr="0077276F">
        <w:rPr>
          <w:b/>
          <w:bCs/>
        </w:rPr>
        <w:t>Recognition</w:t>
      </w:r>
      <w:r>
        <w:t xml:space="preserve"> -  </w:t>
      </w:r>
      <w:r w:rsidR="00F062AF">
        <w:t>NHCs</w:t>
      </w:r>
      <w:r w:rsidR="00DB4030">
        <w:rPr>
          <w:rFonts w:cs="Arial"/>
        </w:rPr>
        <w:t xml:space="preserve"> need recognition as:</w:t>
      </w:r>
    </w:p>
    <w:p w14:paraId="564ECE31" w14:textId="77777777" w:rsidR="00A42EB6" w:rsidRDefault="00A42EB6" w:rsidP="000B5898">
      <w:pPr>
        <w:pStyle w:val="ListParagraph"/>
        <w:numPr>
          <w:ilvl w:val="1"/>
          <w:numId w:val="35"/>
        </w:numPr>
        <w:spacing w:after="160" w:line="259" w:lineRule="auto"/>
        <w:ind w:left="709"/>
        <w:rPr>
          <w:rFonts w:cs="Arial"/>
        </w:rPr>
      </w:pPr>
      <w:r w:rsidRPr="0077276F">
        <w:rPr>
          <w:rFonts w:cs="Arial"/>
        </w:rPr>
        <w:t>essential social infrastructure</w:t>
      </w:r>
    </w:p>
    <w:p w14:paraId="2849125B" w14:textId="65A5F78A" w:rsidR="00A42EB6" w:rsidRPr="0077276F" w:rsidRDefault="00A42EB6" w:rsidP="000B5898">
      <w:pPr>
        <w:pStyle w:val="ListParagraph"/>
        <w:numPr>
          <w:ilvl w:val="1"/>
          <w:numId w:val="35"/>
        </w:numPr>
        <w:spacing w:after="160" w:line="259" w:lineRule="auto"/>
        <w:ind w:left="709"/>
        <w:rPr>
          <w:rFonts w:cs="Arial"/>
        </w:rPr>
      </w:pPr>
      <w:r>
        <w:rPr>
          <w:rFonts w:cs="Arial"/>
        </w:rPr>
        <w:t>place</w:t>
      </w:r>
      <w:r w:rsidR="00F062AF">
        <w:rPr>
          <w:rFonts w:cs="Arial"/>
        </w:rPr>
        <w:t>-</w:t>
      </w:r>
      <w:r>
        <w:rPr>
          <w:rFonts w:cs="Arial"/>
        </w:rPr>
        <w:t xml:space="preserve">based </w:t>
      </w:r>
      <w:r w:rsidRPr="0077276F">
        <w:rPr>
          <w:rFonts w:cs="Arial"/>
        </w:rPr>
        <w:t>services</w:t>
      </w:r>
    </w:p>
    <w:p w14:paraId="1651FDC2" w14:textId="767D6BE8" w:rsidR="00A42EB6" w:rsidRDefault="00A42EB6" w:rsidP="000B5898">
      <w:pPr>
        <w:pStyle w:val="ListParagraph"/>
        <w:numPr>
          <w:ilvl w:val="1"/>
          <w:numId w:val="35"/>
        </w:numPr>
        <w:spacing w:after="160" w:line="259" w:lineRule="auto"/>
        <w:ind w:left="709"/>
        <w:rPr>
          <w:rFonts w:cs="Arial"/>
        </w:rPr>
      </w:pPr>
      <w:r w:rsidRPr="0077276F">
        <w:rPr>
          <w:rFonts w:cs="Arial"/>
        </w:rPr>
        <w:t>front</w:t>
      </w:r>
      <w:r w:rsidR="00F062AF">
        <w:rPr>
          <w:rFonts w:cs="Arial"/>
        </w:rPr>
        <w:t>-</w:t>
      </w:r>
      <w:r w:rsidRPr="0077276F">
        <w:rPr>
          <w:rFonts w:cs="Arial"/>
        </w:rPr>
        <w:t>line services</w:t>
      </w:r>
    </w:p>
    <w:p w14:paraId="6280C701" w14:textId="6FDA8A1B" w:rsidR="00A42EB6" w:rsidRPr="0077276F" w:rsidRDefault="00C32E9F" w:rsidP="000B5898">
      <w:pPr>
        <w:spacing w:after="160" w:line="259" w:lineRule="auto"/>
        <w:ind w:left="709"/>
        <w:rPr>
          <w:rFonts w:cs="Arial"/>
        </w:rPr>
      </w:pPr>
      <w:r>
        <w:t xml:space="preserve">By recognising the work and key role of </w:t>
      </w:r>
      <w:r w:rsidR="00F062AF">
        <w:t>NHCs</w:t>
      </w:r>
      <w:r>
        <w:t>, Government could strengthen their place based strategies across the state and lever community participation. R</w:t>
      </w:r>
      <w:r w:rsidR="00A42EB6">
        <w:t xml:space="preserve">ecognition is </w:t>
      </w:r>
      <w:r>
        <w:t xml:space="preserve">also required </w:t>
      </w:r>
      <w:r w:rsidR="00A42EB6">
        <w:t xml:space="preserve">for the role of the Queensland Families and Communities Association and the Coalition of Community Boards as representatives of Queensland </w:t>
      </w:r>
      <w:r w:rsidR="00F062AF">
        <w:t>NHCs</w:t>
      </w:r>
      <w:r w:rsidR="00A42EB6">
        <w:t xml:space="preserve">.  </w:t>
      </w:r>
    </w:p>
    <w:p w14:paraId="015F4ECE" w14:textId="18457D6D" w:rsidR="00A42EB6" w:rsidRDefault="00A42EB6" w:rsidP="00843BA4">
      <w:r>
        <w:rPr>
          <w:b/>
          <w:bCs/>
        </w:rPr>
        <w:t>Engagement</w:t>
      </w:r>
      <w:r>
        <w:t xml:space="preserve"> – </w:t>
      </w:r>
      <w:r w:rsidR="00F062AF">
        <w:t>NHCs</w:t>
      </w:r>
      <w:r>
        <w:t xml:space="preserve"> need to be </w:t>
      </w:r>
      <w:r w:rsidR="00C32E9F">
        <w:t xml:space="preserve">considered </w:t>
      </w:r>
      <w:r w:rsidR="00A9010A">
        <w:t>in:</w:t>
      </w:r>
    </w:p>
    <w:p w14:paraId="405ED55B" w14:textId="77777777" w:rsidR="00A42EB6" w:rsidRDefault="00A42EB6" w:rsidP="000B5898">
      <w:pPr>
        <w:pStyle w:val="ListParagraph"/>
        <w:numPr>
          <w:ilvl w:val="0"/>
          <w:numId w:val="39"/>
        </w:numPr>
        <w:ind w:left="709"/>
      </w:pPr>
      <w:r>
        <w:t xml:space="preserve">Queensland Government place based planning </w:t>
      </w:r>
    </w:p>
    <w:p w14:paraId="68C2ADDE" w14:textId="37E8876C" w:rsidR="00C32E9F" w:rsidRPr="00C32E9F" w:rsidRDefault="00A42EB6" w:rsidP="000B5898">
      <w:pPr>
        <w:pStyle w:val="ListParagraph"/>
        <w:numPr>
          <w:ilvl w:val="0"/>
          <w:numId w:val="39"/>
        </w:numPr>
        <w:ind w:left="709"/>
      </w:pPr>
      <w:r w:rsidRPr="00C32E9F">
        <w:t xml:space="preserve">Program development that </w:t>
      </w:r>
      <w:r w:rsidR="00C32E9F" w:rsidRPr="00C32E9F">
        <w:t xml:space="preserve">has impacts across </w:t>
      </w:r>
      <w:r w:rsidR="00C32E9F">
        <w:t xml:space="preserve">Queensland </w:t>
      </w:r>
      <w:r w:rsidR="00C32E9F" w:rsidRPr="00C32E9F">
        <w:t xml:space="preserve">Government Departments.  </w:t>
      </w:r>
    </w:p>
    <w:p w14:paraId="112BD775" w14:textId="4B3B33E7" w:rsidR="00A42EB6" w:rsidRDefault="00C32E9F" w:rsidP="00EF53F1">
      <w:pPr>
        <w:ind w:left="709"/>
      </w:pPr>
      <w:r w:rsidRPr="00C32E9F">
        <w:t xml:space="preserve">The IMS process has recommended </w:t>
      </w:r>
      <w:r>
        <w:t>the establishment of a quarterly forum between Q</w:t>
      </w:r>
      <w:r w:rsidR="00CB2AA9">
        <w:t xml:space="preserve">ueensland </w:t>
      </w:r>
      <w:r>
        <w:t xml:space="preserve">Government Department representatives and </w:t>
      </w:r>
      <w:r w:rsidR="00F062AF">
        <w:t>NHCs</w:t>
      </w:r>
      <w:r>
        <w:t xml:space="preserve"> to identify opportunities </w:t>
      </w:r>
      <w:r w:rsidR="00C7440D">
        <w:t>for place</w:t>
      </w:r>
      <w:r w:rsidR="00F062AF">
        <w:t>-</w:t>
      </w:r>
      <w:r w:rsidR="00C7440D">
        <w:t>based program synergies.</w:t>
      </w:r>
    </w:p>
    <w:p w14:paraId="4016B13F" w14:textId="77777777" w:rsidR="002A2BC5" w:rsidRDefault="002A2BC5" w:rsidP="00EF53F1">
      <w:pPr>
        <w:ind w:left="709"/>
      </w:pPr>
    </w:p>
    <w:p w14:paraId="44FF3F7B" w14:textId="3FB2FDD3" w:rsidR="00EC09D8" w:rsidRPr="00563179" w:rsidRDefault="00EC09D8" w:rsidP="00563179">
      <w:pPr>
        <w:rPr>
          <w:lang w:val="en-AU"/>
        </w:rPr>
      </w:pPr>
    </w:p>
    <w:p w14:paraId="7647842F" w14:textId="7E4E3B52" w:rsidR="00FD25DF" w:rsidRDefault="0072612D" w:rsidP="0072612D">
      <w:pPr>
        <w:pStyle w:val="Heading3"/>
      </w:pPr>
      <w:r>
        <w:t>Current Context</w:t>
      </w:r>
    </w:p>
    <w:p w14:paraId="17EF115B" w14:textId="26471E7F" w:rsidR="00797960" w:rsidRDefault="00F67706" w:rsidP="00797960">
      <w:r w:rsidRPr="00F67706">
        <w:rPr>
          <w:rFonts w:cs="Arial"/>
        </w:rPr>
        <w:t>In Queensland, the 122 fu</w:t>
      </w:r>
      <w:r w:rsidR="00CE4ED2">
        <w:rPr>
          <w:rFonts w:cs="Arial"/>
        </w:rPr>
        <w:t xml:space="preserve">nded </w:t>
      </w:r>
      <w:r w:rsidR="00F062AF">
        <w:rPr>
          <w:rFonts w:cs="Arial"/>
        </w:rPr>
        <w:t>NHCs</w:t>
      </w:r>
      <w:r w:rsidR="00CE4ED2">
        <w:rPr>
          <w:rFonts w:cs="Arial"/>
        </w:rPr>
        <w:t xml:space="preserve"> </w:t>
      </w:r>
      <w:r w:rsidR="008C4B4D">
        <w:rPr>
          <w:rFonts w:cs="Arial"/>
        </w:rPr>
        <w:t xml:space="preserve">offer diverse services that are tailored to their local communities.  Some </w:t>
      </w:r>
      <w:r w:rsidR="00AE44F6">
        <w:rPr>
          <w:rFonts w:cs="Arial"/>
        </w:rPr>
        <w:t xml:space="preserve">are part of large not for profit </w:t>
      </w:r>
      <w:r w:rsidR="008C4B4D">
        <w:rPr>
          <w:rFonts w:cs="Arial"/>
        </w:rPr>
        <w:t xml:space="preserve">organisations or </w:t>
      </w:r>
      <w:r w:rsidR="00CB2AA9">
        <w:rPr>
          <w:rFonts w:cs="Arial"/>
        </w:rPr>
        <w:t>local c</w:t>
      </w:r>
      <w:r w:rsidR="008C4B4D">
        <w:rPr>
          <w:rFonts w:cs="Arial"/>
        </w:rPr>
        <w:t xml:space="preserve">ouncils but most are small independent services governed by local volunteer management committees. </w:t>
      </w:r>
      <w:r w:rsidR="00CB2AA9">
        <w:rPr>
          <w:rFonts w:cs="Arial"/>
        </w:rPr>
        <w:t xml:space="preserve">All </w:t>
      </w:r>
      <w:r w:rsidR="00F062AF">
        <w:rPr>
          <w:rFonts w:cs="Arial"/>
        </w:rPr>
        <w:t>NHCs</w:t>
      </w:r>
      <w:r w:rsidR="00CB2AA9">
        <w:rPr>
          <w:rFonts w:cs="Arial"/>
        </w:rPr>
        <w:t xml:space="preserve"> rely on volunteers to support their program delivery.</w:t>
      </w:r>
      <w:r w:rsidR="00797960" w:rsidRPr="00797960">
        <w:t xml:space="preserve"> </w:t>
      </w:r>
      <w:r w:rsidR="00797960">
        <w:t>Base annual funding for Queensland Neighbourhood Centres is currently $</w:t>
      </w:r>
      <w:r w:rsidR="00797960" w:rsidRPr="00CB2AA9">
        <w:t>110</w:t>
      </w:r>
      <w:r w:rsidR="00797960">
        <w:t>,</w:t>
      </w:r>
      <w:r w:rsidR="00797960" w:rsidRPr="00CB2AA9">
        <w:t xml:space="preserve">000 </w:t>
      </w:r>
      <w:proofErr w:type="spellStart"/>
      <w:r w:rsidR="00797960" w:rsidRPr="00CB2AA9">
        <w:t>pa</w:t>
      </w:r>
      <w:proofErr w:type="spellEnd"/>
      <w:r w:rsidR="00C7524D">
        <w:t xml:space="preserve"> and this is inadequate</w:t>
      </w:r>
      <w:r w:rsidR="00797960" w:rsidRPr="00CB2AA9">
        <w:t>.</w:t>
      </w:r>
    </w:p>
    <w:p w14:paraId="3DE180CA" w14:textId="1F525437" w:rsidR="005600E5" w:rsidRDefault="00F062AF" w:rsidP="005600E5">
      <w:r>
        <w:rPr>
          <w:rFonts w:cs="Arial"/>
        </w:rPr>
        <w:t>NHCs</w:t>
      </w:r>
      <w:r w:rsidR="00AE44F6">
        <w:rPr>
          <w:rFonts w:cs="Arial"/>
        </w:rPr>
        <w:t xml:space="preserve"> </w:t>
      </w:r>
      <w:r w:rsidR="00676C18">
        <w:rPr>
          <w:noProof/>
          <w:lang w:eastAsia="en-AU"/>
        </w:rPr>
        <w:t xml:space="preserve">are defined as universal services </w:t>
      </w:r>
      <w:r w:rsidR="008C4B4D">
        <w:rPr>
          <w:noProof/>
          <w:lang w:eastAsia="en-AU"/>
        </w:rPr>
        <w:t>and are primarily funded</w:t>
      </w:r>
      <w:r w:rsidR="000233F5">
        <w:rPr>
          <w:noProof/>
          <w:lang w:eastAsia="en-AU"/>
        </w:rPr>
        <w:t xml:space="preserve"> to provide i</w:t>
      </w:r>
      <w:r w:rsidR="008C4B4D">
        <w:rPr>
          <w:noProof/>
          <w:lang w:eastAsia="en-AU"/>
        </w:rPr>
        <w:t>nformation and referral</w:t>
      </w:r>
      <w:r w:rsidR="000233F5">
        <w:rPr>
          <w:noProof/>
          <w:lang w:eastAsia="en-AU"/>
        </w:rPr>
        <w:t xml:space="preserve"> and </w:t>
      </w:r>
      <w:r w:rsidR="009E6CB6">
        <w:rPr>
          <w:noProof/>
          <w:lang w:eastAsia="en-AU"/>
        </w:rPr>
        <w:t xml:space="preserve">low or no cost </w:t>
      </w:r>
      <w:r w:rsidR="000233F5">
        <w:rPr>
          <w:noProof/>
          <w:lang w:eastAsia="en-AU"/>
        </w:rPr>
        <w:t>activities</w:t>
      </w:r>
      <w:r w:rsidR="005600E5">
        <w:rPr>
          <w:noProof/>
          <w:lang w:eastAsia="en-AU"/>
        </w:rPr>
        <w:t xml:space="preserve"> with</w:t>
      </w:r>
      <w:r w:rsidR="008C4B4D">
        <w:rPr>
          <w:noProof/>
          <w:lang w:eastAsia="en-AU"/>
        </w:rPr>
        <w:t>out</w:t>
      </w:r>
      <w:r w:rsidR="005600E5">
        <w:rPr>
          <w:noProof/>
          <w:lang w:eastAsia="en-AU"/>
        </w:rPr>
        <w:t xml:space="preserve"> eligibility criteria</w:t>
      </w:r>
      <w:r w:rsidR="00676C18">
        <w:rPr>
          <w:noProof/>
          <w:lang w:eastAsia="en-AU"/>
        </w:rPr>
        <w:t xml:space="preserve">. </w:t>
      </w:r>
      <w:r>
        <w:rPr>
          <w:noProof/>
          <w:lang w:eastAsia="en-AU"/>
        </w:rPr>
        <w:t>NHCs</w:t>
      </w:r>
      <w:r w:rsidR="00C7440D">
        <w:rPr>
          <w:noProof/>
          <w:lang w:eastAsia="en-AU"/>
        </w:rPr>
        <w:t xml:space="preserve"> also</w:t>
      </w:r>
      <w:r w:rsidR="00F8608B">
        <w:rPr>
          <w:noProof/>
          <w:lang w:eastAsia="en-AU"/>
        </w:rPr>
        <w:t xml:space="preserve"> provide use of their premi</w:t>
      </w:r>
      <w:r w:rsidR="00C7440D">
        <w:rPr>
          <w:noProof/>
          <w:lang w:eastAsia="en-AU"/>
        </w:rPr>
        <w:t xml:space="preserve">ses to other groups </w:t>
      </w:r>
      <w:r w:rsidR="00F8608B">
        <w:rPr>
          <w:noProof/>
          <w:lang w:eastAsia="en-AU"/>
        </w:rPr>
        <w:t xml:space="preserve">and  </w:t>
      </w:r>
      <w:r w:rsidR="009E6CB6">
        <w:rPr>
          <w:noProof/>
          <w:lang w:eastAsia="en-AU"/>
        </w:rPr>
        <w:t xml:space="preserve">faciltate the work of specialist programs through brokering relationships, providing a safe space to meet and </w:t>
      </w:r>
      <w:r w:rsidR="00C7440D">
        <w:rPr>
          <w:noProof/>
          <w:lang w:eastAsia="en-AU"/>
        </w:rPr>
        <w:t>client support</w:t>
      </w:r>
      <w:r w:rsidR="009E6CB6">
        <w:rPr>
          <w:noProof/>
          <w:lang w:eastAsia="en-AU"/>
        </w:rPr>
        <w:t xml:space="preserve">. </w:t>
      </w:r>
      <w:r w:rsidR="00563179">
        <w:t xml:space="preserve">Without the confines of specialist </w:t>
      </w:r>
      <w:r w:rsidR="005600E5">
        <w:t>program eligibility and program guidelines</w:t>
      </w:r>
      <w:r w:rsidR="00563179">
        <w:t>,</w:t>
      </w:r>
      <w:r w:rsidR="005600E5">
        <w:t xml:space="preserve"> </w:t>
      </w:r>
      <w:r>
        <w:t>NHCs</w:t>
      </w:r>
      <w:r w:rsidR="005600E5">
        <w:t xml:space="preserve"> </w:t>
      </w:r>
      <w:r w:rsidR="00563179">
        <w:t xml:space="preserve">can </w:t>
      </w:r>
      <w:r w:rsidR="005600E5">
        <w:t>provide flexi</w:t>
      </w:r>
      <w:r w:rsidR="002A2BC5">
        <w:t xml:space="preserve">ble </w:t>
      </w:r>
      <w:r w:rsidR="005600E5">
        <w:t>responses to community need</w:t>
      </w:r>
      <w:r w:rsidR="002A2BC5">
        <w:t xml:space="preserve"> and </w:t>
      </w:r>
      <w:r w:rsidR="00797960" w:rsidRPr="00797960">
        <w:t xml:space="preserve">are uniquely placed to </w:t>
      </w:r>
      <w:r w:rsidR="002A2BC5">
        <w:t>offer</w:t>
      </w:r>
      <w:r w:rsidR="00797960" w:rsidRPr="00797960">
        <w:t xml:space="preserve"> holistic services in early intervention, crisis and post crisis contexts across life stages and abilities. Th</w:t>
      </w:r>
      <w:r w:rsidR="002A2BC5">
        <w:t>is</w:t>
      </w:r>
      <w:r w:rsidR="00797960" w:rsidRPr="00797960">
        <w:t xml:space="preserve"> broad scope of service provision means that centres play a vital role play in working w</w:t>
      </w:r>
      <w:r w:rsidR="002A2BC5">
        <w:t xml:space="preserve">ith vulnerable people </w:t>
      </w:r>
      <w:r w:rsidR="00797960" w:rsidRPr="00797960">
        <w:t xml:space="preserve">and those experiencing socio-economic disadvantage. </w:t>
      </w:r>
    </w:p>
    <w:p w14:paraId="2B00B052" w14:textId="6B93DA95" w:rsidR="005600E5" w:rsidRPr="00F67706" w:rsidRDefault="005600E5" w:rsidP="005600E5">
      <w:pPr>
        <w:pStyle w:val="ICBTableBlack"/>
        <w:rPr>
          <w:rFonts w:ascii="Arial" w:hAnsi="Arial" w:cs="Arial"/>
        </w:rPr>
      </w:pPr>
      <w:r w:rsidRPr="00F67706">
        <w:rPr>
          <w:rFonts w:ascii="Arial" w:hAnsi="Arial" w:cs="Arial"/>
        </w:rPr>
        <w:t xml:space="preserve">The </w:t>
      </w:r>
      <w:r w:rsidR="00797960">
        <w:rPr>
          <w:rFonts w:ascii="Arial" w:hAnsi="Arial" w:cs="Arial"/>
        </w:rPr>
        <w:t xml:space="preserve">value of NHCs </w:t>
      </w:r>
      <w:r w:rsidRPr="00F67706">
        <w:rPr>
          <w:rFonts w:ascii="Arial" w:hAnsi="Arial" w:cs="Arial"/>
        </w:rPr>
        <w:t xml:space="preserve">to governments is </w:t>
      </w:r>
      <w:r w:rsidR="008D2BAC">
        <w:rPr>
          <w:rFonts w:ascii="Arial" w:hAnsi="Arial" w:cs="Arial"/>
        </w:rPr>
        <w:t xml:space="preserve">currently </w:t>
      </w:r>
      <w:r w:rsidRPr="00F67706">
        <w:rPr>
          <w:rFonts w:ascii="Arial" w:hAnsi="Arial" w:cs="Arial"/>
        </w:rPr>
        <w:t xml:space="preserve">under-recognised </w:t>
      </w:r>
      <w:r w:rsidR="002A2BC5">
        <w:rPr>
          <w:rFonts w:ascii="Arial" w:hAnsi="Arial" w:cs="Arial"/>
        </w:rPr>
        <w:t xml:space="preserve">resulting </w:t>
      </w:r>
      <w:r w:rsidRPr="00F67706">
        <w:rPr>
          <w:rFonts w:ascii="Arial" w:hAnsi="Arial" w:cs="Arial"/>
        </w:rPr>
        <w:t xml:space="preserve">in NHCs being </w:t>
      </w:r>
      <w:r w:rsidR="00797960">
        <w:rPr>
          <w:rFonts w:ascii="Arial" w:hAnsi="Arial" w:cs="Arial"/>
        </w:rPr>
        <w:t>excluded fr</w:t>
      </w:r>
      <w:r w:rsidRPr="00F67706">
        <w:rPr>
          <w:rFonts w:ascii="Arial" w:hAnsi="Arial" w:cs="Arial"/>
        </w:rPr>
        <w:t xml:space="preserve">om an integrated whole of government ‘place-based’ </w:t>
      </w:r>
      <w:r>
        <w:rPr>
          <w:rFonts w:ascii="Arial" w:hAnsi="Arial" w:cs="Arial"/>
        </w:rPr>
        <w:t>delivery model</w:t>
      </w:r>
      <w:r w:rsidR="00797960">
        <w:rPr>
          <w:rFonts w:ascii="Arial" w:hAnsi="Arial" w:cs="Arial"/>
        </w:rPr>
        <w:t xml:space="preserve">.  This </w:t>
      </w:r>
      <w:r w:rsidR="008D2BAC">
        <w:rPr>
          <w:rFonts w:ascii="Arial" w:hAnsi="Arial" w:cs="Arial"/>
        </w:rPr>
        <w:t>is</w:t>
      </w:r>
      <w:r>
        <w:rPr>
          <w:rFonts w:ascii="Arial" w:hAnsi="Arial" w:cs="Arial"/>
        </w:rPr>
        <w:t xml:space="preserve"> </w:t>
      </w:r>
      <w:r w:rsidRPr="00F67706">
        <w:rPr>
          <w:rFonts w:ascii="Arial" w:hAnsi="Arial" w:cs="Arial"/>
        </w:rPr>
        <w:t xml:space="preserve">a missed opportunity to partner and leverage </w:t>
      </w:r>
      <w:r>
        <w:rPr>
          <w:rFonts w:ascii="Arial" w:hAnsi="Arial" w:cs="Arial"/>
        </w:rPr>
        <w:t>effective</w:t>
      </w:r>
      <w:r w:rsidRPr="00F67706">
        <w:rPr>
          <w:rFonts w:ascii="Arial" w:hAnsi="Arial" w:cs="Arial"/>
        </w:rPr>
        <w:t>, affordable and achievable ‘place-based’ strategies.</w:t>
      </w:r>
    </w:p>
    <w:p w14:paraId="56A7F9CC" w14:textId="77777777" w:rsidR="002A2BC5" w:rsidRDefault="002A2BC5" w:rsidP="00995492">
      <w:pPr>
        <w:pStyle w:val="Heading3"/>
        <w:rPr>
          <w:noProof/>
          <w:lang w:eastAsia="en-AU"/>
        </w:rPr>
      </w:pPr>
    </w:p>
    <w:p w14:paraId="1FA8FCA5" w14:textId="569614C7" w:rsidR="000233F5" w:rsidRDefault="00995492" w:rsidP="00995492">
      <w:pPr>
        <w:pStyle w:val="Heading3"/>
        <w:rPr>
          <w:noProof/>
          <w:lang w:eastAsia="en-AU"/>
        </w:rPr>
      </w:pPr>
      <w:r>
        <w:rPr>
          <w:noProof/>
          <w:lang w:eastAsia="en-AU"/>
        </w:rPr>
        <w:t>Consultation outcomes</w:t>
      </w:r>
    </w:p>
    <w:p w14:paraId="222B09C8" w14:textId="17BFCF3A" w:rsidR="00623A7E" w:rsidRDefault="00F062AF" w:rsidP="002A2BC5">
      <w:r>
        <w:t>NHCs</w:t>
      </w:r>
      <w:r w:rsidR="00623A7E" w:rsidRPr="00A347EC">
        <w:t xml:space="preserve"> are </w:t>
      </w:r>
      <w:r w:rsidR="00623A7E">
        <w:t xml:space="preserve">essential local infrastructure and </w:t>
      </w:r>
      <w:r w:rsidR="00623A7E" w:rsidRPr="00A347EC">
        <w:t xml:space="preserve">hubs for social service provision and community capacity building. </w:t>
      </w:r>
      <w:r w:rsidR="00797960">
        <w:t>C</w:t>
      </w:r>
      <w:r w:rsidR="00623A7E" w:rsidRPr="00A347EC">
        <w:t>entres described</w:t>
      </w:r>
      <w:r w:rsidR="00995492">
        <w:t xml:space="preserve"> themselves</w:t>
      </w:r>
      <w:r w:rsidR="00623A7E" w:rsidRPr="00A347EC">
        <w:t xml:space="preserve"> as </w:t>
      </w:r>
      <w:r w:rsidR="00623A7E" w:rsidRPr="00A347EC">
        <w:rPr>
          <w:i/>
        </w:rPr>
        <w:t>“brain banks”</w:t>
      </w:r>
      <w:r w:rsidR="00623A7E" w:rsidRPr="00A347EC">
        <w:t xml:space="preserve"> of community knowledge</w:t>
      </w:r>
      <w:r w:rsidR="00995492">
        <w:t xml:space="preserve"> and voiced the </w:t>
      </w:r>
      <w:r w:rsidR="00623A7E">
        <w:t>importance of community development principles</w:t>
      </w:r>
      <w:r w:rsidR="00995492">
        <w:t xml:space="preserve"> and </w:t>
      </w:r>
      <w:r w:rsidR="00623A7E">
        <w:t>connection to p</w:t>
      </w:r>
      <w:r w:rsidR="00797960">
        <w:t>eople and place</w:t>
      </w:r>
      <w:r w:rsidR="00623A7E">
        <w:t xml:space="preserve"> in enabling local responses </w:t>
      </w:r>
      <w:r w:rsidR="00995492">
        <w:t xml:space="preserve">that foster </w:t>
      </w:r>
      <w:r w:rsidR="00623A7E">
        <w:t xml:space="preserve">stability and meaning in communities. In regional areas, the value and role of neighbourhood centres </w:t>
      </w:r>
      <w:r w:rsidR="00995492">
        <w:t xml:space="preserve">has </w:t>
      </w:r>
      <w:r w:rsidR="00623A7E">
        <w:t xml:space="preserve">even greater significance as </w:t>
      </w:r>
      <w:r w:rsidR="00F8608B">
        <w:t xml:space="preserve">access </w:t>
      </w:r>
      <w:r w:rsidR="00623A7E">
        <w:t>to specialist services</w:t>
      </w:r>
      <w:r w:rsidR="00F8608B">
        <w:t xml:space="preserve"> and community activities can be limited</w:t>
      </w:r>
      <w:r w:rsidR="00623A7E">
        <w:t>.</w:t>
      </w:r>
      <w:r w:rsidR="00C362FA">
        <w:t xml:space="preserve"> </w:t>
      </w:r>
      <w:r w:rsidR="00C362FA">
        <w:rPr>
          <w:noProof/>
          <w:lang w:eastAsia="en-AU"/>
        </w:rPr>
        <w:t xml:space="preserve">Participants reported that people came to </w:t>
      </w:r>
      <w:r>
        <w:rPr>
          <w:noProof/>
          <w:lang w:eastAsia="en-AU"/>
        </w:rPr>
        <w:t>NHCs</w:t>
      </w:r>
      <w:r w:rsidR="00C362FA">
        <w:rPr>
          <w:noProof/>
          <w:lang w:eastAsia="en-AU"/>
        </w:rPr>
        <w:t xml:space="preserve"> for everything including crisis situations and stated “</w:t>
      </w:r>
      <w:r w:rsidR="00C362FA" w:rsidRPr="00A347EC">
        <w:rPr>
          <w:i/>
          <w:noProof/>
          <w:lang w:eastAsia="en-AU"/>
        </w:rPr>
        <w:t>we never say no</w:t>
      </w:r>
      <w:r w:rsidR="00C362FA">
        <w:rPr>
          <w:noProof/>
          <w:lang w:eastAsia="en-AU"/>
        </w:rPr>
        <w:t xml:space="preserve">” and </w:t>
      </w:r>
      <w:r w:rsidR="00C362FA" w:rsidRPr="00A347EC">
        <w:rPr>
          <w:i/>
          <w:noProof/>
          <w:lang w:eastAsia="en-AU"/>
        </w:rPr>
        <w:t>“we do what it takes to help</w:t>
      </w:r>
      <w:r w:rsidR="00C362FA">
        <w:rPr>
          <w:noProof/>
          <w:lang w:eastAsia="en-AU"/>
        </w:rPr>
        <w:t>”.</w:t>
      </w:r>
      <w:r w:rsidR="00C362FA" w:rsidRPr="008E57B5">
        <w:rPr>
          <w:noProof/>
          <w:lang w:eastAsia="en-AU"/>
        </w:rPr>
        <w:t xml:space="preserve"> </w:t>
      </w:r>
      <w:r w:rsidR="002A2BC5">
        <w:rPr>
          <w:noProof/>
          <w:lang w:eastAsia="en-AU"/>
        </w:rPr>
        <w:t xml:space="preserve">Crisis presentations are on the rise due to communities experiencing increased financial pressures and </w:t>
      </w:r>
      <w:r>
        <w:rPr>
          <w:noProof/>
          <w:lang w:eastAsia="en-AU"/>
        </w:rPr>
        <w:t>NHCs</w:t>
      </w:r>
      <w:r w:rsidR="002A2BC5">
        <w:rPr>
          <w:noProof/>
          <w:lang w:eastAsia="en-AU"/>
        </w:rPr>
        <w:t xml:space="preserve"> are stretched to the limit.</w:t>
      </w:r>
    </w:p>
    <w:p w14:paraId="41949805" w14:textId="4FFAF53D" w:rsidR="00390D65" w:rsidRPr="008D2BAC" w:rsidRDefault="00390D65" w:rsidP="00390D65">
      <w:pPr>
        <w:spacing w:after="0"/>
        <w:jc w:val="both"/>
        <w:rPr>
          <w:rFonts w:eastAsia="Times New Roman" w:cs="Arial"/>
          <w:lang w:val="en-AU" w:eastAsia="en-AU"/>
        </w:rPr>
      </w:pPr>
      <w:r w:rsidRPr="008D2BAC">
        <w:rPr>
          <w:rFonts w:eastAsia="Times New Roman" w:cs="Arial"/>
          <w:lang w:val="en-AU" w:eastAsia="en-AU"/>
        </w:rPr>
        <w:t xml:space="preserve">The consultation demonstrated that </w:t>
      </w:r>
      <w:r w:rsidR="00F062AF">
        <w:rPr>
          <w:rFonts w:eastAsia="Times New Roman" w:cs="Arial"/>
          <w:lang w:val="en-AU" w:eastAsia="en-AU"/>
        </w:rPr>
        <w:t>NHCs</w:t>
      </w:r>
      <w:r w:rsidRPr="008D2BAC">
        <w:rPr>
          <w:rFonts w:eastAsia="Times New Roman" w:cs="Arial"/>
          <w:lang w:val="en-AU" w:eastAsia="en-AU"/>
        </w:rPr>
        <w:t xml:space="preserve"> either directly provide or support other services to provide:</w:t>
      </w:r>
    </w:p>
    <w:p w14:paraId="7C98D0E7"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financial support services</w:t>
      </w:r>
    </w:p>
    <w:p w14:paraId="0D932D00"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 xml:space="preserve">programs to families, children, young people, older people and people with a disability </w:t>
      </w:r>
    </w:p>
    <w:p w14:paraId="62320EDF"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food security</w:t>
      </w:r>
    </w:p>
    <w:p w14:paraId="357171DB"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legal services</w:t>
      </w:r>
    </w:p>
    <w:p w14:paraId="5C29A72A"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health services</w:t>
      </w:r>
    </w:p>
    <w:p w14:paraId="44FED079"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counselling and mental health support</w:t>
      </w:r>
    </w:p>
    <w:p w14:paraId="7E90801B" w14:textId="5FE791C6"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crisis services</w:t>
      </w:r>
      <w:r w:rsidR="002A2BC5">
        <w:rPr>
          <w:rFonts w:eastAsia="Times New Roman" w:cs="Arial"/>
          <w:lang w:eastAsia="en-AU"/>
        </w:rPr>
        <w:t xml:space="preserve"> including domestic and family violence</w:t>
      </w:r>
    </w:p>
    <w:p w14:paraId="088F76F6"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housing and homelessness services</w:t>
      </w:r>
    </w:p>
    <w:p w14:paraId="02D36542"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community development</w:t>
      </w:r>
      <w:r>
        <w:rPr>
          <w:rFonts w:eastAsia="Times New Roman" w:cs="Arial"/>
          <w:lang w:eastAsia="en-AU"/>
        </w:rPr>
        <w:t xml:space="preserve"> </w:t>
      </w:r>
    </w:p>
    <w:p w14:paraId="02E036B3"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activities</w:t>
      </w:r>
      <w:r>
        <w:rPr>
          <w:rFonts w:eastAsia="Times New Roman" w:cs="Arial"/>
          <w:lang w:eastAsia="en-AU"/>
        </w:rPr>
        <w:t xml:space="preserve"> and events </w:t>
      </w:r>
    </w:p>
    <w:p w14:paraId="6E9F1A76" w14:textId="77777777" w:rsidR="00390D65" w:rsidRPr="008D2BAC" w:rsidRDefault="00390D65" w:rsidP="000B5898">
      <w:pPr>
        <w:pStyle w:val="ListParagraph"/>
        <w:numPr>
          <w:ilvl w:val="0"/>
          <w:numId w:val="40"/>
        </w:numPr>
        <w:jc w:val="both"/>
        <w:rPr>
          <w:rFonts w:eastAsia="Times New Roman" w:cs="Arial"/>
          <w:lang w:eastAsia="en-AU"/>
        </w:rPr>
      </w:pPr>
      <w:r w:rsidRPr="008D2BAC">
        <w:rPr>
          <w:rFonts w:eastAsia="Times New Roman" w:cs="Arial"/>
          <w:lang w:eastAsia="en-AU"/>
        </w:rPr>
        <w:t xml:space="preserve">governance (auspicing, network secretariat, community leadership). </w:t>
      </w:r>
    </w:p>
    <w:p w14:paraId="6B0580E1" w14:textId="47B35BE3" w:rsidR="00654B33" w:rsidRDefault="00F062AF" w:rsidP="00654B33">
      <w:r>
        <w:rPr>
          <w:noProof/>
          <w:lang w:eastAsia="en-AU"/>
        </w:rPr>
        <w:t>NHCs</w:t>
      </w:r>
      <w:r w:rsidR="00654B33">
        <w:rPr>
          <w:noProof/>
          <w:lang w:eastAsia="en-AU"/>
        </w:rPr>
        <w:t xml:space="preserve"> described significant safety concerns for workers and ot</w:t>
      </w:r>
      <w:r w:rsidR="00F8608B">
        <w:rPr>
          <w:noProof/>
          <w:lang w:eastAsia="en-AU"/>
        </w:rPr>
        <w:t xml:space="preserve">her clients due to highly complex presentations, low funding and </w:t>
      </w:r>
      <w:r w:rsidR="00654B33">
        <w:rPr>
          <w:noProof/>
          <w:lang w:eastAsia="en-AU"/>
        </w:rPr>
        <w:t>inadequate staffing models</w:t>
      </w:r>
      <w:r w:rsidR="00F8608B">
        <w:rPr>
          <w:noProof/>
          <w:lang w:eastAsia="en-AU"/>
        </w:rPr>
        <w:t xml:space="preserve">.  They </w:t>
      </w:r>
      <w:r w:rsidR="00654B33">
        <w:rPr>
          <w:noProof/>
          <w:lang w:eastAsia="en-AU"/>
        </w:rPr>
        <w:t xml:space="preserve">felt </w:t>
      </w:r>
      <w:r w:rsidR="00797960">
        <w:rPr>
          <w:noProof/>
          <w:lang w:eastAsia="en-AU"/>
        </w:rPr>
        <w:t xml:space="preserve">that the front line nature of their work was not recognised. </w:t>
      </w:r>
      <w:r w:rsidR="00F8608B">
        <w:rPr>
          <w:noProof/>
          <w:lang w:eastAsia="en-AU"/>
        </w:rPr>
        <w:t xml:space="preserve">Current </w:t>
      </w:r>
      <w:r w:rsidR="00797960">
        <w:rPr>
          <w:noProof/>
          <w:lang w:eastAsia="en-AU"/>
        </w:rPr>
        <w:t>f</w:t>
      </w:r>
      <w:r w:rsidR="00654B33">
        <w:rPr>
          <w:noProof/>
          <w:lang w:eastAsia="en-AU"/>
        </w:rPr>
        <w:t xml:space="preserve">unding levels </w:t>
      </w:r>
      <w:r w:rsidR="00797960">
        <w:rPr>
          <w:noProof/>
          <w:lang w:eastAsia="en-AU"/>
        </w:rPr>
        <w:t>are</w:t>
      </w:r>
      <w:r w:rsidR="00F8608B">
        <w:rPr>
          <w:noProof/>
          <w:lang w:eastAsia="en-AU"/>
        </w:rPr>
        <w:t xml:space="preserve"> </w:t>
      </w:r>
      <w:r w:rsidR="00654B33">
        <w:t>inadequate to manage the complexity of running a universal service and community development activities</w:t>
      </w:r>
      <w:r w:rsidR="00A121FB">
        <w:t>. M</w:t>
      </w:r>
      <w:r w:rsidR="00F8608B">
        <w:t xml:space="preserve">anagers said </w:t>
      </w:r>
      <w:r w:rsidR="00654B33">
        <w:t xml:space="preserve">resource constraints </w:t>
      </w:r>
      <w:r w:rsidR="00654B33" w:rsidRPr="00654B33">
        <w:t>add</w:t>
      </w:r>
      <w:r w:rsidR="00797960">
        <w:t>ed</w:t>
      </w:r>
      <w:r w:rsidR="00654B33" w:rsidRPr="00654B33">
        <w:t xml:space="preserve"> to the complexity of the work</w:t>
      </w:r>
      <w:r w:rsidR="00A121FB">
        <w:t xml:space="preserve"> with staff </w:t>
      </w:r>
      <w:r w:rsidR="00654B33">
        <w:t>often required to wear ‘multiple hats’</w:t>
      </w:r>
      <w:r>
        <w:t>.  For example,</w:t>
      </w:r>
      <w:r w:rsidR="00654B33">
        <w:t xml:space="preserve"> Managers </w:t>
      </w:r>
      <w:r w:rsidR="00A121FB">
        <w:t>engaging</w:t>
      </w:r>
      <w:r w:rsidR="00654B33">
        <w:t xml:space="preserve"> in service delivery and administration work to enable the functioning of the service. </w:t>
      </w:r>
    </w:p>
    <w:p w14:paraId="4A784239" w14:textId="0784360C" w:rsidR="00797960" w:rsidRDefault="00F062AF" w:rsidP="00654B33">
      <w:r>
        <w:t>NHCs</w:t>
      </w:r>
      <w:r w:rsidR="00797960">
        <w:t xml:space="preserve"> need resourcing, recognition and </w:t>
      </w:r>
      <w:r w:rsidR="00A121FB">
        <w:t xml:space="preserve">government engagement to continue supporting Queensland communities. </w:t>
      </w:r>
      <w:r w:rsidR="002A2BC5">
        <w:t xml:space="preserve">  We ask that you support Queensland </w:t>
      </w:r>
      <w:r>
        <w:t>NHCs</w:t>
      </w:r>
      <w:r w:rsidR="002A2BC5">
        <w:t xml:space="preserve"> by speaking to your local member. </w:t>
      </w:r>
    </w:p>
    <w:sectPr w:rsidR="00797960" w:rsidSect="00023D2C">
      <w:headerReference w:type="default" r:id="rId12"/>
      <w:footerReference w:type="default" r:id="rId13"/>
      <w:pgSz w:w="11900" w:h="16840"/>
      <w:pgMar w:top="1560" w:right="985" w:bottom="0" w:left="993" w:header="708"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57312" w14:textId="77777777" w:rsidR="00833936" w:rsidRDefault="00833936" w:rsidP="005B2DC5">
      <w:r>
        <w:separator/>
      </w:r>
    </w:p>
  </w:endnote>
  <w:endnote w:type="continuationSeparator" w:id="0">
    <w:p w14:paraId="407F7DF6" w14:textId="77777777" w:rsidR="00833936" w:rsidRDefault="00833936" w:rsidP="005B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Look w:val="04A0" w:firstRow="1" w:lastRow="0" w:firstColumn="1" w:lastColumn="0" w:noHBand="0" w:noVBand="1"/>
    </w:tblPr>
    <w:tblGrid>
      <w:gridCol w:w="3234"/>
      <w:gridCol w:w="6760"/>
    </w:tblGrid>
    <w:tr w:rsidR="000B65B2" w14:paraId="672B6BB5" w14:textId="77777777" w:rsidTr="00023D2C">
      <w:tc>
        <w:tcPr>
          <w:tcW w:w="1618" w:type="pct"/>
        </w:tcPr>
        <w:p w14:paraId="34C7ABFB" w14:textId="09412F70" w:rsidR="000B65B2" w:rsidRDefault="000B65B2" w:rsidP="00032DE9">
          <w:pPr>
            <w:pStyle w:val="Footer"/>
            <w:rPr>
              <w:rStyle w:val="PageNumber"/>
              <w:color w:val="CB3928"/>
            </w:rPr>
          </w:pPr>
          <w:r>
            <w:rPr>
              <w:rStyle w:val="PageNumber"/>
              <w:color w:val="CB3928"/>
            </w:rPr>
            <w:t xml:space="preserve">Page </w:t>
          </w:r>
          <w:r w:rsidRPr="00597D71">
            <w:rPr>
              <w:rStyle w:val="PageNumber"/>
              <w:color w:val="CB3928"/>
            </w:rPr>
            <w:fldChar w:fldCharType="begin"/>
          </w:r>
          <w:r w:rsidRPr="00597D71">
            <w:rPr>
              <w:rStyle w:val="PageNumber"/>
              <w:color w:val="CB3928"/>
            </w:rPr>
            <w:instrText xml:space="preserve"> PAGE </w:instrText>
          </w:r>
          <w:r w:rsidRPr="00597D71">
            <w:rPr>
              <w:rStyle w:val="PageNumber"/>
              <w:color w:val="CB3928"/>
            </w:rPr>
            <w:fldChar w:fldCharType="separate"/>
          </w:r>
          <w:r w:rsidR="009D77FA">
            <w:rPr>
              <w:rStyle w:val="PageNumber"/>
              <w:noProof/>
              <w:color w:val="CB3928"/>
            </w:rPr>
            <w:t>1</w:t>
          </w:r>
          <w:r w:rsidRPr="00597D71">
            <w:rPr>
              <w:rStyle w:val="PageNumber"/>
              <w:color w:val="CB3928"/>
            </w:rPr>
            <w:fldChar w:fldCharType="end"/>
          </w:r>
          <w:r w:rsidR="00956AAB">
            <w:t xml:space="preserve"> </w:t>
          </w:r>
        </w:p>
      </w:tc>
      <w:tc>
        <w:tcPr>
          <w:tcW w:w="3382" w:type="pct"/>
        </w:tcPr>
        <w:p w14:paraId="496F9F4F" w14:textId="3B912595" w:rsidR="00023D2C" w:rsidRPr="00023D2C" w:rsidRDefault="00023D2C" w:rsidP="00023D2C">
          <w:pPr>
            <w:pStyle w:val="Default"/>
            <w:jc w:val="right"/>
            <w:rPr>
              <w:rFonts w:ascii="Arial" w:eastAsiaTheme="minorEastAsia" w:hAnsi="Arial" w:cstheme="minorBidi"/>
              <w:i/>
              <w:color w:val="auto"/>
              <w:sz w:val="20"/>
              <w:szCs w:val="20"/>
              <w:bdr w:val="none" w:sz="0" w:space="0" w:color="auto"/>
            </w:rPr>
          </w:pPr>
        </w:p>
        <w:p w14:paraId="6B1D895C" w14:textId="642A64F3" w:rsidR="000B65B2" w:rsidRPr="001B11A0" w:rsidRDefault="000B65B2" w:rsidP="000B65B2">
          <w:pPr>
            <w:pStyle w:val="Footer"/>
            <w:tabs>
              <w:tab w:val="left" w:pos="4363"/>
              <w:tab w:val="right" w:pos="6029"/>
            </w:tabs>
            <w:jc w:val="right"/>
            <w:rPr>
              <w:rStyle w:val="PageNumber"/>
              <w:b/>
              <w:i/>
              <w:color w:val="CB3928"/>
            </w:rPr>
          </w:pPr>
        </w:p>
      </w:tc>
    </w:tr>
  </w:tbl>
  <w:p w14:paraId="425A04D8" w14:textId="77777777" w:rsidR="000B65B2" w:rsidRDefault="000B6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1A2AC" w14:textId="77777777" w:rsidR="00833936" w:rsidRDefault="00833936" w:rsidP="005B2DC5">
      <w:r>
        <w:separator/>
      </w:r>
    </w:p>
  </w:footnote>
  <w:footnote w:type="continuationSeparator" w:id="0">
    <w:p w14:paraId="009AA980" w14:textId="77777777" w:rsidR="00833936" w:rsidRDefault="00833936" w:rsidP="005B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EC91" w14:textId="5B0FE7B4" w:rsidR="00B46F72" w:rsidRDefault="00C657F3" w:rsidP="005B2DC5">
    <w:pPr>
      <w:pStyle w:val="Header"/>
    </w:pPr>
    <w:r>
      <w:rPr>
        <w:noProof/>
        <w:lang w:val="en-AU" w:eastAsia="en-AU"/>
      </w:rPr>
      <w:drawing>
        <wp:inline distT="0" distB="0" distL="0" distR="0" wp14:anchorId="3A0C1C2F" wp14:editId="08AB5A17">
          <wp:extent cx="1914525" cy="325469"/>
          <wp:effectExtent l="0" t="0" r="0" b="0"/>
          <wp:docPr id="3" name="Picture 3" descr="Coalition of Community 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lition of Community Bo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832" cy="335891"/>
                  </a:xfrm>
                  <a:prstGeom prst="rect">
                    <a:avLst/>
                  </a:prstGeom>
                  <a:noFill/>
                  <a:ln>
                    <a:noFill/>
                  </a:ln>
                </pic:spPr>
              </pic:pic>
            </a:graphicData>
          </a:graphic>
        </wp:inline>
      </w:drawing>
    </w:r>
    <w:r w:rsidR="00B46F72">
      <w:rPr>
        <w:noProof/>
        <w:lang w:val="en-AU" w:eastAsia="en-AU"/>
      </w:rPr>
      <w:drawing>
        <wp:anchor distT="0" distB="0" distL="114300" distR="114300" simplePos="0" relativeHeight="251663360" behindDoc="1" locked="1" layoutInCell="1" allowOverlap="1" wp14:anchorId="21B3EC94" wp14:editId="5874BC03">
          <wp:simplePos x="0" y="0"/>
          <wp:positionH relativeFrom="page">
            <wp:align>left</wp:align>
          </wp:positionH>
          <wp:positionV relativeFrom="page">
            <wp:align>top</wp:align>
          </wp:positionV>
          <wp:extent cx="7559675" cy="552450"/>
          <wp:effectExtent l="0" t="0" r="3175" b="0"/>
          <wp:wrapNone/>
          <wp:docPr id="5" name="Picture 5" descr="QCOSS Queensland Council of Social Service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 Head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552450"/>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 xml:space="preserve">                               </w:t>
    </w:r>
    <w:r>
      <w:rPr>
        <w:noProof/>
        <w:lang w:val="en-AU" w:eastAsia="en-AU"/>
      </w:rPr>
      <w:drawing>
        <wp:inline distT="0" distB="0" distL="0" distR="0" wp14:anchorId="0C38BC6F" wp14:editId="2B87B6E8">
          <wp:extent cx="1757143" cy="580390"/>
          <wp:effectExtent l="0" t="0" r="0" b="0"/>
          <wp:docPr id="4" name="Picture 4" descr="https://static.wixstatic.com/media/f60d94_7efb8428391c42e2891304689908f146~mv2.png/v1/fill/w_330,h_109,al_c,usm_0.66_1.00_0.01/f60d94_7efb8428391c42e2891304689908f14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wixstatic.com/media/f60d94_7efb8428391c42e2891304689908f146~mv2.png/v1/fill/w_330,h_109,al_c,usm_0.66_1.00_0.01/f60d94_7efb8428391c42e2891304689908f146~mv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2434" cy="5854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B26F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F4E"/>
    <w:multiLevelType w:val="hybridMultilevel"/>
    <w:tmpl w:val="B2306B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507A38"/>
    <w:multiLevelType w:val="hybridMultilevel"/>
    <w:tmpl w:val="EF285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A42702"/>
    <w:multiLevelType w:val="hybridMultilevel"/>
    <w:tmpl w:val="79645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0E241F"/>
    <w:multiLevelType w:val="hybridMultilevel"/>
    <w:tmpl w:val="FA16B1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D00B72"/>
    <w:multiLevelType w:val="hybridMultilevel"/>
    <w:tmpl w:val="7D56CD5A"/>
    <w:lvl w:ilvl="0" w:tplc="9AD08A16">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DA6889"/>
    <w:multiLevelType w:val="hybridMultilevel"/>
    <w:tmpl w:val="3F5652F2"/>
    <w:lvl w:ilvl="0" w:tplc="177A2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315A15"/>
    <w:multiLevelType w:val="hybridMultilevel"/>
    <w:tmpl w:val="E84C5660"/>
    <w:lvl w:ilvl="0" w:tplc="2C148700">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80A7AD1"/>
    <w:multiLevelType w:val="hybridMultilevel"/>
    <w:tmpl w:val="EE72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6B0783"/>
    <w:multiLevelType w:val="hybridMultilevel"/>
    <w:tmpl w:val="B0E6FB9C"/>
    <w:lvl w:ilvl="0" w:tplc="177A27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5245FC"/>
    <w:multiLevelType w:val="hybridMultilevel"/>
    <w:tmpl w:val="C2F60B36"/>
    <w:lvl w:ilvl="0" w:tplc="7CA2F39C">
      <w:start w:val="1"/>
      <w:numFmt w:val="decimal"/>
      <w:pStyle w:val="Tablecaption"/>
      <w:suff w:val="space"/>
      <w:lvlText w:val="Table %1:"/>
      <w:lvlJc w:val="left"/>
      <w:pPr>
        <w:ind w:left="360" w:hanging="360"/>
      </w:pPr>
      <w:rPr>
        <w:rFonts w:ascii="Arial" w:hAnsi="Arial"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C757A34"/>
    <w:multiLevelType w:val="hybridMultilevel"/>
    <w:tmpl w:val="E770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014F86"/>
    <w:multiLevelType w:val="hybridMultilevel"/>
    <w:tmpl w:val="FE3A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470812"/>
    <w:multiLevelType w:val="hybridMultilevel"/>
    <w:tmpl w:val="A8DEF45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nsid w:val="23E96922"/>
    <w:multiLevelType w:val="hybridMultilevel"/>
    <w:tmpl w:val="3508C42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5">
    <w:nsid w:val="26070C9C"/>
    <w:multiLevelType w:val="hybridMultilevel"/>
    <w:tmpl w:val="BE1E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D40444"/>
    <w:multiLevelType w:val="hybridMultilevel"/>
    <w:tmpl w:val="AC26BA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4D05D4"/>
    <w:multiLevelType w:val="hybridMultilevel"/>
    <w:tmpl w:val="8C80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E62A56"/>
    <w:multiLevelType w:val="hybridMultilevel"/>
    <w:tmpl w:val="A296D9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2D4E58"/>
    <w:multiLevelType w:val="hybridMultilevel"/>
    <w:tmpl w:val="6DF02246"/>
    <w:lvl w:ilvl="0" w:tplc="240E9228">
      <w:start w:val="1"/>
      <w:numFmt w:val="decimal"/>
      <w:pStyle w:val="Figurecaption"/>
      <w:suff w:val="space"/>
      <w:lvlText w:val="Figure %1:"/>
      <w:lvlJc w:val="left"/>
      <w:pPr>
        <w:ind w:left="360" w:hanging="360"/>
      </w:pPr>
      <w:rPr>
        <w:rFonts w:ascii="Arial" w:hAnsi="Arial"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A24014"/>
    <w:multiLevelType w:val="hybridMultilevel"/>
    <w:tmpl w:val="109687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CA3892"/>
    <w:multiLevelType w:val="hybridMultilevel"/>
    <w:tmpl w:val="CDDE3BA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2">
    <w:nsid w:val="3A5513D8"/>
    <w:multiLevelType w:val="hybridMultilevel"/>
    <w:tmpl w:val="F714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866CD7"/>
    <w:multiLevelType w:val="hybridMultilevel"/>
    <w:tmpl w:val="91A6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8D19BD"/>
    <w:multiLevelType w:val="hybridMultilevel"/>
    <w:tmpl w:val="3B42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8656D4"/>
    <w:multiLevelType w:val="hybridMultilevel"/>
    <w:tmpl w:val="B7CA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94736B"/>
    <w:multiLevelType w:val="hybridMultilevel"/>
    <w:tmpl w:val="3E3613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30285E"/>
    <w:multiLevelType w:val="hybridMultilevel"/>
    <w:tmpl w:val="B57A8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1F4853"/>
    <w:multiLevelType w:val="hybridMultilevel"/>
    <w:tmpl w:val="93B62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FB6977"/>
    <w:multiLevelType w:val="hybridMultilevel"/>
    <w:tmpl w:val="818C6E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nsid w:val="5D05607E"/>
    <w:multiLevelType w:val="hybridMultilevel"/>
    <w:tmpl w:val="2FC04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8C1DFE"/>
    <w:multiLevelType w:val="hybridMultilevel"/>
    <w:tmpl w:val="7DB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00E83"/>
    <w:multiLevelType w:val="hybridMultilevel"/>
    <w:tmpl w:val="D174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EE31CE"/>
    <w:multiLevelType w:val="hybridMultilevel"/>
    <w:tmpl w:val="70866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793128"/>
    <w:multiLevelType w:val="hybridMultilevel"/>
    <w:tmpl w:val="2FB6DF44"/>
    <w:lvl w:ilvl="0" w:tplc="B32C4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14B7F"/>
    <w:multiLevelType w:val="hybridMultilevel"/>
    <w:tmpl w:val="06F2C3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5757D8"/>
    <w:multiLevelType w:val="hybridMultilevel"/>
    <w:tmpl w:val="9BAE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4201D7"/>
    <w:multiLevelType w:val="hybridMultilevel"/>
    <w:tmpl w:val="A36C07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3900A6"/>
    <w:multiLevelType w:val="hybridMultilevel"/>
    <w:tmpl w:val="214CE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473504"/>
    <w:multiLevelType w:val="hybridMultilevel"/>
    <w:tmpl w:val="2C8AF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2"/>
  </w:num>
  <w:num w:numId="4">
    <w:abstractNumId w:val="11"/>
  </w:num>
  <w:num w:numId="5">
    <w:abstractNumId w:val="25"/>
  </w:num>
  <w:num w:numId="6">
    <w:abstractNumId w:val="35"/>
  </w:num>
  <w:num w:numId="7">
    <w:abstractNumId w:val="17"/>
  </w:num>
  <w:num w:numId="8">
    <w:abstractNumId w:val="1"/>
  </w:num>
  <w:num w:numId="9">
    <w:abstractNumId w:val="36"/>
  </w:num>
  <w:num w:numId="10">
    <w:abstractNumId w:val="26"/>
  </w:num>
  <w:num w:numId="11">
    <w:abstractNumId w:val="22"/>
  </w:num>
  <w:num w:numId="12">
    <w:abstractNumId w:val="6"/>
  </w:num>
  <w:num w:numId="13">
    <w:abstractNumId w:val="9"/>
  </w:num>
  <w:num w:numId="14">
    <w:abstractNumId w:val="10"/>
  </w:num>
  <w:num w:numId="15">
    <w:abstractNumId w:val="19"/>
  </w:num>
  <w:num w:numId="16">
    <w:abstractNumId w:val="7"/>
  </w:num>
  <w:num w:numId="17">
    <w:abstractNumId w:val="5"/>
  </w:num>
  <w:num w:numId="18">
    <w:abstractNumId w:val="12"/>
  </w:num>
  <w:num w:numId="19">
    <w:abstractNumId w:val="15"/>
  </w:num>
  <w:num w:numId="20">
    <w:abstractNumId w:val="23"/>
  </w:num>
  <w:num w:numId="21">
    <w:abstractNumId w:val="24"/>
  </w:num>
  <w:num w:numId="22">
    <w:abstractNumId w:val="39"/>
  </w:num>
  <w:num w:numId="23">
    <w:abstractNumId w:val="30"/>
  </w:num>
  <w:num w:numId="24">
    <w:abstractNumId w:val="13"/>
  </w:num>
  <w:num w:numId="25">
    <w:abstractNumId w:val="21"/>
  </w:num>
  <w:num w:numId="26">
    <w:abstractNumId w:val="14"/>
  </w:num>
  <w:num w:numId="27">
    <w:abstractNumId w:val="8"/>
  </w:num>
  <w:num w:numId="28">
    <w:abstractNumId w:val="18"/>
  </w:num>
  <w:num w:numId="29">
    <w:abstractNumId w:val="27"/>
  </w:num>
  <w:num w:numId="30">
    <w:abstractNumId w:val="33"/>
  </w:num>
  <w:num w:numId="31">
    <w:abstractNumId w:val="38"/>
  </w:num>
  <w:num w:numId="32">
    <w:abstractNumId w:val="4"/>
  </w:num>
  <w:num w:numId="33">
    <w:abstractNumId w:val="31"/>
  </w:num>
  <w:num w:numId="34">
    <w:abstractNumId w:val="29"/>
  </w:num>
  <w:num w:numId="35">
    <w:abstractNumId w:val="20"/>
  </w:num>
  <w:num w:numId="36">
    <w:abstractNumId w:val="28"/>
  </w:num>
  <w:num w:numId="37">
    <w:abstractNumId w:val="2"/>
  </w:num>
  <w:num w:numId="38">
    <w:abstractNumId w:val="3"/>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30"/>
    <w:rsid w:val="000233F5"/>
    <w:rsid w:val="00023D2C"/>
    <w:rsid w:val="00032DE9"/>
    <w:rsid w:val="000557A5"/>
    <w:rsid w:val="0008223D"/>
    <w:rsid w:val="00082AD3"/>
    <w:rsid w:val="000B5898"/>
    <w:rsid w:val="000B5953"/>
    <w:rsid w:val="000B65B2"/>
    <w:rsid w:val="000E5F54"/>
    <w:rsid w:val="00141738"/>
    <w:rsid w:val="00193A15"/>
    <w:rsid w:val="001A2252"/>
    <w:rsid w:val="001B11A0"/>
    <w:rsid w:val="001F5DF0"/>
    <w:rsid w:val="00200BC1"/>
    <w:rsid w:val="002025EB"/>
    <w:rsid w:val="00230A4F"/>
    <w:rsid w:val="002476E0"/>
    <w:rsid w:val="00255B30"/>
    <w:rsid w:val="002A2BC5"/>
    <w:rsid w:val="002A613D"/>
    <w:rsid w:val="002C02B7"/>
    <w:rsid w:val="002D2E62"/>
    <w:rsid w:val="002D46CA"/>
    <w:rsid w:val="00302A39"/>
    <w:rsid w:val="003322DA"/>
    <w:rsid w:val="003343F9"/>
    <w:rsid w:val="00337B1F"/>
    <w:rsid w:val="003534B8"/>
    <w:rsid w:val="00354063"/>
    <w:rsid w:val="00362B1F"/>
    <w:rsid w:val="00366AB5"/>
    <w:rsid w:val="003752F5"/>
    <w:rsid w:val="00390D65"/>
    <w:rsid w:val="00394096"/>
    <w:rsid w:val="003A2638"/>
    <w:rsid w:val="003A33A3"/>
    <w:rsid w:val="003A713C"/>
    <w:rsid w:val="003E27D1"/>
    <w:rsid w:val="00406086"/>
    <w:rsid w:val="00460B87"/>
    <w:rsid w:val="00461770"/>
    <w:rsid w:val="0049710E"/>
    <w:rsid w:val="004A65AA"/>
    <w:rsid w:val="004A6B0F"/>
    <w:rsid w:val="004A6D72"/>
    <w:rsid w:val="004C186B"/>
    <w:rsid w:val="004C4595"/>
    <w:rsid w:val="004C6F38"/>
    <w:rsid w:val="0050053F"/>
    <w:rsid w:val="00501926"/>
    <w:rsid w:val="00526056"/>
    <w:rsid w:val="00556E5B"/>
    <w:rsid w:val="005600E5"/>
    <w:rsid w:val="00563179"/>
    <w:rsid w:val="00572853"/>
    <w:rsid w:val="00597D71"/>
    <w:rsid w:val="005A7C75"/>
    <w:rsid w:val="005B2DC5"/>
    <w:rsid w:val="005D4148"/>
    <w:rsid w:val="005D70D7"/>
    <w:rsid w:val="005F0CF7"/>
    <w:rsid w:val="00601396"/>
    <w:rsid w:val="00623A7E"/>
    <w:rsid w:val="006369F6"/>
    <w:rsid w:val="006543C6"/>
    <w:rsid w:val="00654B33"/>
    <w:rsid w:val="0066136A"/>
    <w:rsid w:val="00676C18"/>
    <w:rsid w:val="00684D2F"/>
    <w:rsid w:val="00687718"/>
    <w:rsid w:val="0069740E"/>
    <w:rsid w:val="006C7633"/>
    <w:rsid w:val="00702505"/>
    <w:rsid w:val="00702F9F"/>
    <w:rsid w:val="00704043"/>
    <w:rsid w:val="0072612D"/>
    <w:rsid w:val="00733DB6"/>
    <w:rsid w:val="007531B1"/>
    <w:rsid w:val="00767462"/>
    <w:rsid w:val="0077276F"/>
    <w:rsid w:val="00773C2D"/>
    <w:rsid w:val="00797960"/>
    <w:rsid w:val="007A67FF"/>
    <w:rsid w:val="007B39F4"/>
    <w:rsid w:val="007D46AA"/>
    <w:rsid w:val="007E4FC7"/>
    <w:rsid w:val="00833936"/>
    <w:rsid w:val="008421B2"/>
    <w:rsid w:val="00843BA4"/>
    <w:rsid w:val="008706EB"/>
    <w:rsid w:val="00882C68"/>
    <w:rsid w:val="00882EB5"/>
    <w:rsid w:val="00885BBD"/>
    <w:rsid w:val="008A65A5"/>
    <w:rsid w:val="008C4B4D"/>
    <w:rsid w:val="008D2BAC"/>
    <w:rsid w:val="008D3E0E"/>
    <w:rsid w:val="008D69E0"/>
    <w:rsid w:val="008F0F11"/>
    <w:rsid w:val="009016F8"/>
    <w:rsid w:val="00932661"/>
    <w:rsid w:val="00956AAB"/>
    <w:rsid w:val="00983579"/>
    <w:rsid w:val="00990964"/>
    <w:rsid w:val="00995492"/>
    <w:rsid w:val="009A7353"/>
    <w:rsid w:val="009B3321"/>
    <w:rsid w:val="009B3AC5"/>
    <w:rsid w:val="009D77FA"/>
    <w:rsid w:val="009E3ACD"/>
    <w:rsid w:val="009E6CB6"/>
    <w:rsid w:val="00A05909"/>
    <w:rsid w:val="00A121FB"/>
    <w:rsid w:val="00A17BA6"/>
    <w:rsid w:val="00A42EB6"/>
    <w:rsid w:val="00A719AD"/>
    <w:rsid w:val="00A76CCD"/>
    <w:rsid w:val="00A9010A"/>
    <w:rsid w:val="00AB04BC"/>
    <w:rsid w:val="00AD1090"/>
    <w:rsid w:val="00AD7E7F"/>
    <w:rsid w:val="00AE0FF7"/>
    <w:rsid w:val="00AE44F6"/>
    <w:rsid w:val="00B13F63"/>
    <w:rsid w:val="00B46F72"/>
    <w:rsid w:val="00B91AEB"/>
    <w:rsid w:val="00BA548A"/>
    <w:rsid w:val="00BF3E46"/>
    <w:rsid w:val="00BF4CA7"/>
    <w:rsid w:val="00C1364A"/>
    <w:rsid w:val="00C32E9F"/>
    <w:rsid w:val="00C339F5"/>
    <w:rsid w:val="00C362FA"/>
    <w:rsid w:val="00C625E4"/>
    <w:rsid w:val="00C657F3"/>
    <w:rsid w:val="00C7440D"/>
    <w:rsid w:val="00C7524D"/>
    <w:rsid w:val="00C8358E"/>
    <w:rsid w:val="00C9114C"/>
    <w:rsid w:val="00C934D2"/>
    <w:rsid w:val="00CA7FFE"/>
    <w:rsid w:val="00CB2AA9"/>
    <w:rsid w:val="00CE30E4"/>
    <w:rsid w:val="00CE4ED2"/>
    <w:rsid w:val="00D02E30"/>
    <w:rsid w:val="00D063A8"/>
    <w:rsid w:val="00D662BC"/>
    <w:rsid w:val="00D82DCB"/>
    <w:rsid w:val="00D92FA8"/>
    <w:rsid w:val="00D95699"/>
    <w:rsid w:val="00D961CB"/>
    <w:rsid w:val="00DB3DD8"/>
    <w:rsid w:val="00DB4030"/>
    <w:rsid w:val="00DD5793"/>
    <w:rsid w:val="00DE7933"/>
    <w:rsid w:val="00E13EE6"/>
    <w:rsid w:val="00E17C08"/>
    <w:rsid w:val="00E27AF0"/>
    <w:rsid w:val="00EA4B05"/>
    <w:rsid w:val="00EA6D2D"/>
    <w:rsid w:val="00EC09D8"/>
    <w:rsid w:val="00EE0821"/>
    <w:rsid w:val="00EF16DE"/>
    <w:rsid w:val="00EF50BF"/>
    <w:rsid w:val="00EF53F1"/>
    <w:rsid w:val="00F041EA"/>
    <w:rsid w:val="00F062AF"/>
    <w:rsid w:val="00F07618"/>
    <w:rsid w:val="00F14F7D"/>
    <w:rsid w:val="00F22175"/>
    <w:rsid w:val="00F472B9"/>
    <w:rsid w:val="00F67706"/>
    <w:rsid w:val="00F8608B"/>
    <w:rsid w:val="00F90E56"/>
    <w:rsid w:val="00FC353A"/>
    <w:rsid w:val="00FC3C89"/>
    <w:rsid w:val="00FC78F7"/>
    <w:rsid w:val="00FD25DF"/>
    <w:rsid w:val="00FE4B26"/>
    <w:rsid w:val="00FF751A"/>
    <w:rsid w:val="234B42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3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0B87"/>
    <w:pPr>
      <w:spacing w:after="240"/>
    </w:pPr>
    <w:rPr>
      <w:rFonts w:ascii="Arial" w:hAnsi="Arial"/>
      <w:sz w:val="20"/>
      <w:szCs w:val="20"/>
      <w:lang w:val="en-US"/>
    </w:rPr>
  </w:style>
  <w:style w:type="paragraph" w:styleId="Heading1">
    <w:name w:val="heading 1"/>
    <w:basedOn w:val="Actionstyle"/>
    <w:next w:val="Normal"/>
    <w:link w:val="Heading1Char"/>
    <w:uiPriority w:val="9"/>
    <w:qFormat/>
    <w:rsid w:val="00990964"/>
    <w:pPr>
      <w:spacing w:after="240"/>
      <w:outlineLvl w:val="0"/>
    </w:pPr>
    <w:rPr>
      <w:i w:val="0"/>
      <w:color w:val="C00000"/>
      <w:sz w:val="40"/>
    </w:rPr>
  </w:style>
  <w:style w:type="paragraph" w:styleId="Heading2">
    <w:name w:val="heading 2"/>
    <w:basedOn w:val="Normal"/>
    <w:next w:val="Normal"/>
    <w:link w:val="Heading2Char"/>
    <w:uiPriority w:val="9"/>
    <w:unhideWhenUsed/>
    <w:qFormat/>
    <w:rsid w:val="00354063"/>
    <w:pPr>
      <w:keepNext/>
      <w:keepLines/>
      <w:spacing w:before="200"/>
      <w:outlineLvl w:val="1"/>
    </w:pPr>
    <w:rPr>
      <w:rFonts w:eastAsiaTheme="majorEastAsia" w:cs="Arial"/>
      <w:b/>
      <w:bCs/>
      <w:color w:val="920000"/>
      <w:sz w:val="32"/>
      <w:szCs w:val="26"/>
      <w:lang w:val="en-AU"/>
    </w:rPr>
  </w:style>
  <w:style w:type="paragraph" w:styleId="Heading3">
    <w:name w:val="heading 3"/>
    <w:basedOn w:val="Normal"/>
    <w:next w:val="Normal"/>
    <w:link w:val="Heading3Char"/>
    <w:uiPriority w:val="9"/>
    <w:unhideWhenUsed/>
    <w:qFormat/>
    <w:rsid w:val="001B11A0"/>
    <w:pPr>
      <w:keepNext/>
      <w:keepLines/>
      <w:spacing w:before="40" w:after="120"/>
      <w:outlineLvl w:val="2"/>
    </w:pPr>
    <w:rPr>
      <w:rFonts w:eastAsiaTheme="majorEastAsia" w:cs="Arial"/>
      <w:b/>
      <w:color w:val="4D4D4D"/>
      <w:sz w:val="24"/>
      <w:szCs w:val="24"/>
      <w:lang w:val="en-AU"/>
    </w:rPr>
  </w:style>
  <w:style w:type="paragraph" w:styleId="Heading4">
    <w:name w:val="heading 4"/>
    <w:basedOn w:val="Normal"/>
    <w:next w:val="Normal"/>
    <w:link w:val="Heading4Char"/>
    <w:uiPriority w:val="9"/>
    <w:unhideWhenUsed/>
    <w:qFormat/>
    <w:rsid w:val="001B11A0"/>
    <w:pPr>
      <w:keepNext/>
      <w:keepLines/>
      <w:spacing w:before="40" w:after="120"/>
      <w:outlineLvl w:val="3"/>
    </w:pPr>
    <w:rPr>
      <w:rFonts w:eastAsiaTheme="majorEastAsia" w:cs="Arial"/>
      <w:b/>
      <w:iCs/>
      <w:lang w:val="en-AU"/>
    </w:rPr>
  </w:style>
  <w:style w:type="paragraph" w:styleId="Heading5">
    <w:name w:val="heading 5"/>
    <w:basedOn w:val="Normal"/>
    <w:next w:val="Normal"/>
    <w:link w:val="Heading5Char"/>
    <w:uiPriority w:val="9"/>
    <w:unhideWhenUsed/>
    <w:qFormat/>
    <w:rsid w:val="004C6F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title">
    <w:name w:val="Insert title"/>
    <w:basedOn w:val="Normal"/>
    <w:next w:val="Insertcompany"/>
    <w:rsid w:val="004A6B0F"/>
    <w:pPr>
      <w:ind w:left="-567" w:right="-772"/>
    </w:pPr>
    <w:rPr>
      <w:b/>
      <w:color w:val="5C4F3D"/>
      <w:sz w:val="32"/>
      <w:szCs w:val="36"/>
    </w:rPr>
  </w:style>
  <w:style w:type="paragraph" w:customStyle="1" w:styleId="Insertlocation">
    <w:name w:val="Insert location"/>
    <w:basedOn w:val="Normal"/>
    <w:next w:val="Normal"/>
    <w:rsid w:val="004A6B0F"/>
    <w:pPr>
      <w:spacing w:before="240" w:line="360" w:lineRule="auto"/>
      <w:ind w:left="-567" w:right="-772"/>
    </w:pPr>
    <w:rPr>
      <w:color w:val="5C4F3D"/>
    </w:rPr>
  </w:style>
  <w:style w:type="paragraph" w:customStyle="1" w:styleId="Insertcompany">
    <w:name w:val="Insert company"/>
    <w:basedOn w:val="Normal"/>
    <w:next w:val="Insertlocation"/>
    <w:rsid w:val="004A6B0F"/>
    <w:pPr>
      <w:ind w:left="-567" w:right="-772"/>
    </w:pPr>
    <w:rPr>
      <w:color w:val="5C4F3D"/>
      <w:sz w:val="28"/>
      <w:szCs w:val="28"/>
    </w:rPr>
  </w:style>
  <w:style w:type="paragraph" w:styleId="NoSpacing">
    <w:name w:val="No Spacing"/>
    <w:uiPriority w:val="1"/>
    <w:rsid w:val="00C934D2"/>
    <w:rPr>
      <w:rFonts w:ascii="Arial" w:hAnsi="Arial"/>
    </w:rPr>
  </w:style>
  <w:style w:type="paragraph" w:customStyle="1" w:styleId="CoverSubTitle">
    <w:name w:val="Cover Sub Title"/>
    <w:basedOn w:val="Subtitle"/>
    <w:next w:val="Heading2"/>
    <w:qFormat/>
    <w:rsid w:val="00F472B9"/>
    <w:pPr>
      <w:spacing w:after="600"/>
    </w:pPr>
    <w:rPr>
      <w:rFonts w:ascii="Arial" w:hAnsi="Arial" w:cs="Arial"/>
      <w:i/>
      <w:color w:val="808080" w:themeColor="background1" w:themeShade="80"/>
      <w:sz w:val="50"/>
      <w:szCs w:val="50"/>
    </w:rPr>
  </w:style>
  <w:style w:type="paragraph" w:styleId="ListBullet">
    <w:name w:val="List Bullet"/>
    <w:basedOn w:val="Normal"/>
    <w:uiPriority w:val="99"/>
    <w:semiHidden/>
    <w:unhideWhenUsed/>
    <w:rsid w:val="004A6B0F"/>
    <w:pPr>
      <w:numPr>
        <w:numId w:val="1"/>
      </w:numPr>
      <w:contextualSpacing/>
    </w:pPr>
  </w:style>
  <w:style w:type="paragraph" w:customStyle="1" w:styleId="CoverDocumentTitle">
    <w:name w:val="Cover Document Title"/>
    <w:basedOn w:val="Title"/>
    <w:next w:val="Heading1"/>
    <w:qFormat/>
    <w:rsid w:val="00556E5B"/>
    <w:pPr>
      <w:spacing w:before="600" w:after="360"/>
    </w:pPr>
    <w:rPr>
      <w:rFonts w:ascii="Arial" w:hAnsi="Arial" w:cs="Arial"/>
      <w:i/>
      <w:color w:val="595959" w:themeColor="text1" w:themeTint="A6"/>
      <w:sz w:val="90"/>
      <w:szCs w:val="90"/>
    </w:rPr>
  </w:style>
  <w:style w:type="character" w:customStyle="1" w:styleId="Heading2Char">
    <w:name w:val="Heading 2 Char"/>
    <w:basedOn w:val="DefaultParagraphFont"/>
    <w:link w:val="Heading2"/>
    <w:uiPriority w:val="9"/>
    <w:rsid w:val="00354063"/>
    <w:rPr>
      <w:rFonts w:ascii="Arial" w:eastAsiaTheme="majorEastAsia" w:hAnsi="Arial" w:cs="Arial"/>
      <w:b/>
      <w:bCs/>
      <w:color w:val="920000"/>
      <w:sz w:val="32"/>
      <w:szCs w:val="26"/>
    </w:rPr>
  </w:style>
  <w:style w:type="paragraph" w:styleId="Header">
    <w:name w:val="header"/>
    <w:basedOn w:val="Normal"/>
    <w:link w:val="HeaderChar"/>
    <w:uiPriority w:val="99"/>
    <w:unhideWhenUsed/>
    <w:rsid w:val="00255B30"/>
    <w:pPr>
      <w:tabs>
        <w:tab w:val="center" w:pos="4320"/>
        <w:tab w:val="right" w:pos="8640"/>
      </w:tabs>
    </w:pPr>
  </w:style>
  <w:style w:type="character" w:customStyle="1" w:styleId="HeaderChar">
    <w:name w:val="Header Char"/>
    <w:basedOn w:val="DefaultParagraphFont"/>
    <w:link w:val="Header"/>
    <w:uiPriority w:val="99"/>
    <w:rsid w:val="00255B30"/>
  </w:style>
  <w:style w:type="paragraph" w:styleId="Footer">
    <w:name w:val="footer"/>
    <w:basedOn w:val="Normal"/>
    <w:link w:val="FooterChar"/>
    <w:uiPriority w:val="99"/>
    <w:unhideWhenUsed/>
    <w:rsid w:val="00255B30"/>
    <w:pPr>
      <w:tabs>
        <w:tab w:val="center" w:pos="4320"/>
        <w:tab w:val="right" w:pos="8640"/>
      </w:tabs>
    </w:pPr>
  </w:style>
  <w:style w:type="character" w:customStyle="1" w:styleId="FooterChar">
    <w:name w:val="Footer Char"/>
    <w:basedOn w:val="DefaultParagraphFont"/>
    <w:link w:val="Footer"/>
    <w:uiPriority w:val="99"/>
    <w:rsid w:val="00255B30"/>
  </w:style>
  <w:style w:type="paragraph" w:styleId="BalloonText">
    <w:name w:val="Balloon Text"/>
    <w:basedOn w:val="Normal"/>
    <w:link w:val="BalloonTextChar"/>
    <w:uiPriority w:val="99"/>
    <w:semiHidden/>
    <w:unhideWhenUsed/>
    <w:rsid w:val="00255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B30"/>
    <w:rPr>
      <w:rFonts w:ascii="Lucida Grande" w:hAnsi="Lucida Grande" w:cs="Lucida Grande"/>
      <w:sz w:val="18"/>
      <w:szCs w:val="18"/>
    </w:rPr>
  </w:style>
  <w:style w:type="character" w:styleId="PageNumber">
    <w:name w:val="page number"/>
    <w:basedOn w:val="DefaultParagraphFont"/>
    <w:uiPriority w:val="99"/>
    <w:semiHidden/>
    <w:unhideWhenUsed/>
    <w:rsid w:val="00366AB5"/>
  </w:style>
  <w:style w:type="character" w:customStyle="1" w:styleId="Heading1Char">
    <w:name w:val="Heading 1 Char"/>
    <w:basedOn w:val="DefaultParagraphFont"/>
    <w:link w:val="Heading1"/>
    <w:uiPriority w:val="9"/>
    <w:rsid w:val="00990964"/>
    <w:rPr>
      <w:rFonts w:ascii="Arial" w:hAnsi="Arial" w:cs="Arial"/>
      <w:b/>
      <w:color w:val="C00000"/>
      <w:sz w:val="40"/>
      <w:szCs w:val="28"/>
    </w:rPr>
  </w:style>
  <w:style w:type="paragraph" w:customStyle="1" w:styleId="CoverDocumentDate">
    <w:name w:val="Cover Document Date"/>
    <w:basedOn w:val="Normal"/>
    <w:qFormat/>
    <w:rsid w:val="00556E5B"/>
    <w:pPr>
      <w:spacing w:before="480"/>
    </w:pPr>
    <w:rPr>
      <w:rFonts w:cs="Arial"/>
      <w:i/>
      <w:color w:val="757575"/>
      <w:sz w:val="28"/>
      <w:szCs w:val="28"/>
    </w:rPr>
  </w:style>
  <w:style w:type="paragraph" w:styleId="EndnoteText">
    <w:name w:val="endnote text"/>
    <w:basedOn w:val="Normal"/>
    <w:link w:val="EndnoteTextChar"/>
    <w:uiPriority w:val="99"/>
    <w:unhideWhenUsed/>
    <w:rsid w:val="008A65A5"/>
  </w:style>
  <w:style w:type="character" w:customStyle="1" w:styleId="EndnoteTextChar">
    <w:name w:val="Endnote Text Char"/>
    <w:basedOn w:val="DefaultParagraphFont"/>
    <w:link w:val="EndnoteText"/>
    <w:uiPriority w:val="99"/>
    <w:rsid w:val="008A65A5"/>
    <w:rPr>
      <w:rFonts w:ascii="Arial" w:hAnsi="Arial"/>
      <w:sz w:val="20"/>
      <w:szCs w:val="20"/>
    </w:rPr>
  </w:style>
  <w:style w:type="character" w:styleId="EndnoteReference">
    <w:name w:val="endnote reference"/>
    <w:basedOn w:val="DefaultParagraphFont"/>
    <w:uiPriority w:val="99"/>
    <w:unhideWhenUsed/>
    <w:rsid w:val="008A65A5"/>
    <w:rPr>
      <w:vertAlign w:val="superscript"/>
    </w:rPr>
  </w:style>
  <w:style w:type="paragraph" w:styleId="ListParagraph">
    <w:name w:val="List Paragraph"/>
    <w:aliases w:val="Bulleted List"/>
    <w:basedOn w:val="Normal"/>
    <w:link w:val="ListParagraphChar"/>
    <w:uiPriority w:val="34"/>
    <w:qFormat/>
    <w:rsid w:val="00601396"/>
    <w:pPr>
      <w:numPr>
        <w:numId w:val="16"/>
      </w:numPr>
      <w:contextualSpacing/>
    </w:pPr>
    <w:rPr>
      <w:lang w:val="en-AU"/>
    </w:rPr>
  </w:style>
  <w:style w:type="character" w:styleId="Hyperlink">
    <w:name w:val="Hyperlink"/>
    <w:basedOn w:val="DefaultParagraphFont"/>
    <w:uiPriority w:val="99"/>
    <w:unhideWhenUsed/>
    <w:rsid w:val="009B3AC5"/>
    <w:rPr>
      <w:color w:val="0000FF" w:themeColor="hyperlink"/>
      <w:u w:val="single"/>
    </w:rPr>
  </w:style>
  <w:style w:type="paragraph" w:customStyle="1" w:styleId="Actionstyle">
    <w:name w:val="Action style"/>
    <w:uiPriority w:val="99"/>
    <w:rsid w:val="006369F6"/>
    <w:pPr>
      <w:spacing w:before="240" w:after="120"/>
    </w:pPr>
    <w:rPr>
      <w:rFonts w:ascii="Arial" w:hAnsi="Arial" w:cs="Arial"/>
      <w:b/>
      <w:i/>
      <w:color w:val="5F5F5F"/>
      <w:szCs w:val="28"/>
    </w:rPr>
  </w:style>
  <w:style w:type="paragraph" w:customStyle="1" w:styleId="Body1">
    <w:name w:val="Body 1"/>
    <w:rsid w:val="009B3AC5"/>
    <w:rPr>
      <w:rFonts w:ascii="Helvetica" w:eastAsia="Arial Unicode MS" w:hAnsi="Helvetica" w:cs="Times New Roman"/>
      <w:color w:val="000000"/>
      <w:szCs w:val="20"/>
      <w:lang w:eastAsia="en-AU"/>
    </w:rPr>
  </w:style>
  <w:style w:type="table" w:styleId="TableGrid">
    <w:name w:val="Table Grid"/>
    <w:aliases w:val="QCOSS table column and row header,ICB Table"/>
    <w:basedOn w:val="TableNormal"/>
    <w:rsid w:val="00055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pPr>
      <w:rPr>
        <w:rFonts w:ascii="Arial" w:hAnsi="Arial"/>
        <w:b/>
        <w:sz w:val="20"/>
      </w:rPr>
      <w:tblPr/>
      <w:trPr>
        <w:cantSplit/>
      </w:trPr>
      <w:tcPr>
        <w:shd w:val="clear" w:color="auto" w:fill="9E0000"/>
      </w:tcPr>
    </w:tblStylePr>
    <w:tblStylePr w:type="firstCol">
      <w:rPr>
        <w:rFonts w:ascii="Arial" w:hAnsi="Arial"/>
        <w:b/>
        <w:sz w:val="20"/>
      </w:rPr>
      <w:tblPr/>
      <w:tcPr>
        <w:shd w:val="clear" w:color="auto" w:fill="FFB3B3"/>
      </w:tcPr>
    </w:tblStylePr>
  </w:style>
  <w:style w:type="paragraph" w:styleId="Title">
    <w:name w:val="Title"/>
    <w:basedOn w:val="Normal"/>
    <w:next w:val="Normal"/>
    <w:link w:val="TitleChar"/>
    <w:uiPriority w:val="10"/>
    <w:rsid w:val="00F47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F472B9"/>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472B9"/>
    <w:rPr>
      <w:color w:val="5A5A5A" w:themeColor="text1" w:themeTint="A5"/>
      <w:spacing w:val="15"/>
      <w:sz w:val="22"/>
      <w:szCs w:val="22"/>
    </w:rPr>
  </w:style>
  <w:style w:type="character" w:customStyle="1" w:styleId="Heading3Char">
    <w:name w:val="Heading 3 Char"/>
    <w:basedOn w:val="DefaultParagraphFont"/>
    <w:link w:val="Heading3"/>
    <w:uiPriority w:val="9"/>
    <w:rsid w:val="001B11A0"/>
    <w:rPr>
      <w:rFonts w:ascii="Arial" w:eastAsiaTheme="majorEastAsia" w:hAnsi="Arial" w:cs="Arial"/>
      <w:b/>
      <w:color w:val="4D4D4D"/>
    </w:rPr>
  </w:style>
  <w:style w:type="character" w:customStyle="1" w:styleId="Heading4Char">
    <w:name w:val="Heading 4 Char"/>
    <w:basedOn w:val="DefaultParagraphFont"/>
    <w:link w:val="Heading4"/>
    <w:uiPriority w:val="9"/>
    <w:rsid w:val="001B11A0"/>
    <w:rPr>
      <w:rFonts w:ascii="Arial" w:eastAsiaTheme="majorEastAsia" w:hAnsi="Arial" w:cs="Arial"/>
      <w:b/>
      <w:iCs/>
      <w:sz w:val="20"/>
      <w:szCs w:val="20"/>
    </w:rPr>
  </w:style>
  <w:style w:type="paragraph" w:customStyle="1" w:styleId="Tablecaption">
    <w:name w:val="Table caption"/>
    <w:basedOn w:val="ListParagraph"/>
    <w:next w:val="Normal"/>
    <w:link w:val="TablecaptionChar"/>
    <w:qFormat/>
    <w:rsid w:val="00EE0821"/>
    <w:pPr>
      <w:numPr>
        <w:numId w:val="14"/>
      </w:numPr>
      <w:spacing w:before="120" w:after="0"/>
      <w:ind w:left="357" w:hanging="357"/>
    </w:pPr>
    <w:rPr>
      <w:b/>
      <w:color w:val="4D4D4D"/>
    </w:rPr>
  </w:style>
  <w:style w:type="paragraph" w:customStyle="1" w:styleId="Figurecaption">
    <w:name w:val="Figure caption"/>
    <w:basedOn w:val="ListParagraph"/>
    <w:next w:val="Normal"/>
    <w:link w:val="FigurecaptionChar"/>
    <w:qFormat/>
    <w:rsid w:val="003343F9"/>
    <w:pPr>
      <w:numPr>
        <w:numId w:val="15"/>
      </w:numPr>
      <w:spacing w:after="120"/>
      <w:ind w:left="357" w:hanging="357"/>
    </w:pPr>
    <w:rPr>
      <w:b/>
      <w:color w:val="4D4D4D"/>
    </w:rPr>
  </w:style>
  <w:style w:type="character" w:customStyle="1" w:styleId="ListParagraphChar">
    <w:name w:val="List Paragraph Char"/>
    <w:aliases w:val="Bulleted List Char"/>
    <w:basedOn w:val="DefaultParagraphFont"/>
    <w:link w:val="ListParagraph"/>
    <w:uiPriority w:val="34"/>
    <w:rsid w:val="00601396"/>
    <w:rPr>
      <w:rFonts w:ascii="Arial" w:hAnsi="Arial"/>
      <w:sz w:val="20"/>
      <w:szCs w:val="20"/>
    </w:rPr>
  </w:style>
  <w:style w:type="character" w:customStyle="1" w:styleId="TablecaptionChar">
    <w:name w:val="Table caption Char"/>
    <w:basedOn w:val="ListParagraphChar"/>
    <w:link w:val="Tablecaption"/>
    <w:rsid w:val="00EE0821"/>
    <w:rPr>
      <w:rFonts w:ascii="Arial" w:hAnsi="Arial"/>
      <w:b/>
      <w:color w:val="4D4D4D"/>
      <w:sz w:val="20"/>
      <w:szCs w:val="20"/>
    </w:rPr>
  </w:style>
  <w:style w:type="paragraph" w:customStyle="1" w:styleId="NumberedList">
    <w:name w:val="Numbered List"/>
    <w:basedOn w:val="ListParagraph"/>
    <w:link w:val="NumberedListChar"/>
    <w:qFormat/>
    <w:rsid w:val="00601396"/>
    <w:pPr>
      <w:numPr>
        <w:numId w:val="17"/>
      </w:numPr>
    </w:pPr>
  </w:style>
  <w:style w:type="character" w:customStyle="1" w:styleId="FigurecaptionChar">
    <w:name w:val="Figure caption Char"/>
    <w:basedOn w:val="ListParagraphChar"/>
    <w:link w:val="Figurecaption"/>
    <w:rsid w:val="003343F9"/>
    <w:rPr>
      <w:rFonts w:ascii="Arial" w:hAnsi="Arial"/>
      <w:b/>
      <w:color w:val="4D4D4D"/>
      <w:sz w:val="20"/>
      <w:szCs w:val="20"/>
    </w:rPr>
  </w:style>
  <w:style w:type="paragraph" w:customStyle="1" w:styleId="TableofContentsheading">
    <w:name w:val="Table of Contents heading"/>
    <w:basedOn w:val="Heading1"/>
    <w:next w:val="Normal"/>
    <w:link w:val="TableofContentsheadingChar"/>
    <w:qFormat/>
    <w:rsid w:val="00A17BA6"/>
    <w:rPr>
      <w:color w:val="757575"/>
    </w:rPr>
  </w:style>
  <w:style w:type="character" w:customStyle="1" w:styleId="NumberedListChar">
    <w:name w:val="Numbered List Char"/>
    <w:basedOn w:val="ListParagraphChar"/>
    <w:link w:val="NumberedList"/>
    <w:rsid w:val="00601396"/>
    <w:rPr>
      <w:rFonts w:ascii="Arial" w:hAnsi="Arial"/>
      <w:sz w:val="20"/>
      <w:szCs w:val="20"/>
    </w:rPr>
  </w:style>
  <w:style w:type="paragraph" w:styleId="TOC2">
    <w:name w:val="toc 2"/>
    <w:basedOn w:val="Normal"/>
    <w:next w:val="Normal"/>
    <w:autoRedefine/>
    <w:uiPriority w:val="39"/>
    <w:unhideWhenUsed/>
    <w:rsid w:val="00A17BA6"/>
    <w:pPr>
      <w:spacing w:after="100"/>
      <w:ind w:left="200"/>
    </w:pPr>
  </w:style>
  <w:style w:type="character" w:customStyle="1" w:styleId="TableofContentsheadingChar">
    <w:name w:val="Table of Contents heading Char"/>
    <w:basedOn w:val="Heading1Char"/>
    <w:link w:val="TableofContentsheading"/>
    <w:rsid w:val="00A17BA6"/>
    <w:rPr>
      <w:rFonts w:ascii="Arial" w:hAnsi="Arial" w:cs="Arial"/>
      <w:b/>
      <w:color w:val="757575"/>
      <w:sz w:val="32"/>
      <w:szCs w:val="28"/>
    </w:rPr>
  </w:style>
  <w:style w:type="paragraph" w:styleId="TOC1">
    <w:name w:val="toc 1"/>
    <w:basedOn w:val="Normal"/>
    <w:next w:val="Normal"/>
    <w:autoRedefine/>
    <w:uiPriority w:val="39"/>
    <w:unhideWhenUsed/>
    <w:rsid w:val="00A17BA6"/>
    <w:pPr>
      <w:spacing w:after="100"/>
    </w:pPr>
  </w:style>
  <w:style w:type="paragraph" w:styleId="TOC3">
    <w:name w:val="toc 3"/>
    <w:basedOn w:val="Normal"/>
    <w:next w:val="Normal"/>
    <w:autoRedefine/>
    <w:uiPriority w:val="39"/>
    <w:unhideWhenUsed/>
    <w:rsid w:val="00A17BA6"/>
    <w:pPr>
      <w:spacing w:after="100"/>
      <w:ind w:left="400"/>
    </w:pPr>
  </w:style>
  <w:style w:type="table" w:customStyle="1" w:styleId="Style1">
    <w:name w:val="Style1"/>
    <w:basedOn w:val="TableNormal"/>
    <w:uiPriority w:val="99"/>
    <w:rsid w:val="00FC3C89"/>
    <w:tblPr>
      <w:tblInd w:w="0" w:type="dxa"/>
      <w:tblCellMar>
        <w:top w:w="0" w:type="dxa"/>
        <w:left w:w="108" w:type="dxa"/>
        <w:bottom w:w="0" w:type="dxa"/>
        <w:right w:w="108" w:type="dxa"/>
      </w:tblCellMar>
    </w:tblPr>
  </w:style>
  <w:style w:type="table" w:customStyle="1" w:styleId="QCOSStable1headerrow">
    <w:name w:val="QCOSS table 1 header row"/>
    <w:basedOn w:val="TableNormal"/>
    <w:uiPriority w:val="99"/>
    <w:rsid w:val="004C186B"/>
    <w:rPr>
      <w:rFonts w:ascii="Arial" w:hAnsi="Arial"/>
      <w:sz w:val="20"/>
    </w:rPr>
    <w:tblPr>
      <w:tblStyleRowBandSize w:val="1"/>
      <w:tblStyleColBandSize w:val="1"/>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108" w:type="dxa"/>
        <w:bottom w:w="0" w:type="dxa"/>
        <w:right w:w="108" w:type="dxa"/>
      </w:tblCellMar>
    </w:tblPr>
    <w:tblStylePr w:type="firstRow">
      <w:rPr>
        <w:rFonts w:ascii="Arial" w:hAnsi="Arial"/>
        <w:b/>
        <w:color w:val="FFFFFF" w:themeColor="background1"/>
        <w:sz w:val="20"/>
      </w:rPr>
      <w:tblPr/>
      <w:tcPr>
        <w:shd w:val="clear" w:color="auto" w:fill="9E0000"/>
      </w:tcPr>
    </w:tblStylePr>
    <w:tblStylePr w:type="firstCol">
      <w:rPr>
        <w:rFonts w:ascii="Arial" w:hAnsi="Arial"/>
        <w:sz w:val="20"/>
      </w:rPr>
    </w:tblStylePr>
    <w:tblStylePr w:type="swCell">
      <w:rPr>
        <w:rFonts w:ascii="Arial" w:hAnsi="Arial"/>
        <w:sz w:val="20"/>
      </w:rPr>
    </w:tblStylePr>
  </w:style>
  <w:style w:type="table" w:customStyle="1" w:styleId="QACOSStableheadercolumnandrow">
    <w:name w:val="QACOSS table header column and row"/>
    <w:basedOn w:val="TableNormal"/>
    <w:uiPriority w:val="99"/>
    <w:rsid w:val="000B5953"/>
    <w:rPr>
      <w:sz w:val="20"/>
    </w:rPr>
    <w:tblPr>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108" w:type="dxa"/>
        <w:bottom w:w="0" w:type="dxa"/>
        <w:right w:w="108" w:type="dxa"/>
      </w:tblCellMar>
    </w:tblPr>
    <w:tblStylePr w:type="firstRow">
      <w:rPr>
        <w:rFonts w:ascii="Arial" w:hAnsi="Arial"/>
        <w:b/>
        <w:sz w:val="20"/>
      </w:rPr>
      <w:tblPr/>
      <w:tcPr>
        <w:shd w:val="clear" w:color="auto" w:fill="9E0000"/>
      </w:tcPr>
    </w:tblStylePr>
    <w:tblStylePr w:type="firstCol">
      <w:rPr>
        <w:rFonts w:ascii="Arial" w:hAnsi="Arial"/>
        <w:b/>
        <w:sz w:val="20"/>
      </w:rPr>
      <w:tblPr/>
      <w:tcPr>
        <w:shd w:val="clear" w:color="auto" w:fill="FFB3B3"/>
      </w:tcPr>
    </w:tblStylePr>
  </w:style>
  <w:style w:type="paragraph" w:customStyle="1" w:styleId="Textboxappearance">
    <w:name w:val="Text box appearance"/>
    <w:basedOn w:val="Normal"/>
    <w:link w:val="TextboxappearanceChar"/>
    <w:qFormat/>
    <w:rsid w:val="00362B1F"/>
    <w:pPr>
      <w:pBdr>
        <w:top w:val="single" w:sz="18" w:space="10" w:color="C00000"/>
        <w:left w:val="single" w:sz="18" w:space="10" w:color="C00000"/>
        <w:bottom w:val="single" w:sz="18" w:space="10" w:color="C00000"/>
        <w:right w:val="single" w:sz="18" w:space="10" w:color="C00000"/>
      </w:pBdr>
    </w:pPr>
    <w:rPr>
      <w:lang w:eastAsia="en-AU"/>
    </w:rPr>
  </w:style>
  <w:style w:type="character" w:customStyle="1" w:styleId="TextboxappearanceChar">
    <w:name w:val="Text box appearance Char"/>
    <w:basedOn w:val="DefaultParagraphFont"/>
    <w:link w:val="Textboxappearance"/>
    <w:rsid w:val="00362B1F"/>
    <w:rPr>
      <w:rFonts w:ascii="Arial" w:hAnsi="Arial"/>
      <w:sz w:val="20"/>
      <w:szCs w:val="20"/>
      <w:lang w:val="en-US" w:eastAsia="en-AU"/>
    </w:rPr>
  </w:style>
  <w:style w:type="character" w:styleId="SubtleReference">
    <w:name w:val="Subtle Reference"/>
    <w:basedOn w:val="DefaultParagraphFont"/>
    <w:uiPriority w:val="31"/>
    <w:rsid w:val="00082AD3"/>
    <w:rPr>
      <w:smallCaps/>
      <w:color w:val="5A5A5A" w:themeColor="text1" w:themeTint="A5"/>
    </w:rPr>
  </w:style>
  <w:style w:type="character" w:customStyle="1" w:styleId="Heading5Char">
    <w:name w:val="Heading 5 Char"/>
    <w:basedOn w:val="DefaultParagraphFont"/>
    <w:link w:val="Heading5"/>
    <w:uiPriority w:val="9"/>
    <w:rsid w:val="004C6F38"/>
    <w:rPr>
      <w:rFonts w:asciiTheme="majorHAnsi" w:eastAsiaTheme="majorEastAsia" w:hAnsiTheme="majorHAnsi" w:cstheme="majorBidi"/>
      <w:color w:val="365F91" w:themeColor="accent1" w:themeShade="BF"/>
      <w:sz w:val="20"/>
      <w:szCs w:val="20"/>
      <w:lang w:val="en-US"/>
    </w:rPr>
  </w:style>
  <w:style w:type="paragraph" w:styleId="TOCHeading">
    <w:name w:val="TOC Heading"/>
    <w:basedOn w:val="Heading1"/>
    <w:next w:val="Normal"/>
    <w:uiPriority w:val="39"/>
    <w:unhideWhenUsed/>
    <w:qFormat/>
    <w:rsid w:val="004C6F38"/>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461770"/>
    <w:rPr>
      <w:sz w:val="16"/>
      <w:szCs w:val="16"/>
    </w:rPr>
  </w:style>
  <w:style w:type="paragraph" w:styleId="CommentText">
    <w:name w:val="annotation text"/>
    <w:basedOn w:val="Normal"/>
    <w:link w:val="CommentTextChar"/>
    <w:uiPriority w:val="99"/>
    <w:semiHidden/>
    <w:unhideWhenUsed/>
    <w:rsid w:val="00461770"/>
  </w:style>
  <w:style w:type="character" w:customStyle="1" w:styleId="CommentTextChar">
    <w:name w:val="Comment Text Char"/>
    <w:basedOn w:val="DefaultParagraphFont"/>
    <w:link w:val="CommentText"/>
    <w:uiPriority w:val="99"/>
    <w:semiHidden/>
    <w:rsid w:val="00461770"/>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61770"/>
    <w:rPr>
      <w:b/>
      <w:bCs/>
    </w:rPr>
  </w:style>
  <w:style w:type="character" w:customStyle="1" w:styleId="CommentSubjectChar">
    <w:name w:val="Comment Subject Char"/>
    <w:basedOn w:val="CommentTextChar"/>
    <w:link w:val="CommentSubject"/>
    <w:uiPriority w:val="99"/>
    <w:semiHidden/>
    <w:rsid w:val="00461770"/>
    <w:rPr>
      <w:rFonts w:ascii="Arial" w:hAnsi="Arial"/>
      <w:b/>
      <w:bCs/>
      <w:sz w:val="20"/>
      <w:szCs w:val="20"/>
      <w:lang w:val="en-US"/>
    </w:rPr>
  </w:style>
  <w:style w:type="paragraph" w:styleId="NormalWeb">
    <w:name w:val="Normal (Web)"/>
    <w:basedOn w:val="Normal"/>
    <w:uiPriority w:val="99"/>
    <w:semiHidden/>
    <w:unhideWhenUsed/>
    <w:rsid w:val="00EF50B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Default">
    <w:name w:val="Default"/>
    <w:rsid w:val="00023D2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None">
    <w:name w:val="None"/>
    <w:rsid w:val="00023D2C"/>
  </w:style>
  <w:style w:type="character" w:customStyle="1" w:styleId="Hyperlink0">
    <w:name w:val="Hyperlink.0"/>
    <w:basedOn w:val="None"/>
    <w:rsid w:val="00023D2C"/>
    <w:rPr>
      <w:color w:val="0432FF"/>
      <w:u w:val="single"/>
    </w:rPr>
  </w:style>
  <w:style w:type="character" w:customStyle="1" w:styleId="normaltextrun">
    <w:name w:val="normaltextrun"/>
    <w:basedOn w:val="DefaultParagraphFont"/>
    <w:rsid w:val="00F14F7D"/>
  </w:style>
  <w:style w:type="paragraph" w:customStyle="1" w:styleId="ICBTableBlack">
    <w:name w:val="ICB Table Black"/>
    <w:basedOn w:val="Normal"/>
    <w:rsid w:val="00F67706"/>
    <w:pPr>
      <w:spacing w:after="0"/>
    </w:pPr>
    <w:rPr>
      <w:rFonts w:asciiTheme="minorHAnsi" w:eastAsia="Times New Roman" w:hAnsiTheme="minorHAnsi" w:cstheme="minorHAns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0B87"/>
    <w:pPr>
      <w:spacing w:after="240"/>
    </w:pPr>
    <w:rPr>
      <w:rFonts w:ascii="Arial" w:hAnsi="Arial"/>
      <w:sz w:val="20"/>
      <w:szCs w:val="20"/>
      <w:lang w:val="en-US"/>
    </w:rPr>
  </w:style>
  <w:style w:type="paragraph" w:styleId="Heading1">
    <w:name w:val="heading 1"/>
    <w:basedOn w:val="Actionstyle"/>
    <w:next w:val="Normal"/>
    <w:link w:val="Heading1Char"/>
    <w:uiPriority w:val="9"/>
    <w:qFormat/>
    <w:rsid w:val="00990964"/>
    <w:pPr>
      <w:spacing w:after="240"/>
      <w:outlineLvl w:val="0"/>
    </w:pPr>
    <w:rPr>
      <w:i w:val="0"/>
      <w:color w:val="C00000"/>
      <w:sz w:val="40"/>
    </w:rPr>
  </w:style>
  <w:style w:type="paragraph" w:styleId="Heading2">
    <w:name w:val="heading 2"/>
    <w:basedOn w:val="Normal"/>
    <w:next w:val="Normal"/>
    <w:link w:val="Heading2Char"/>
    <w:uiPriority w:val="9"/>
    <w:unhideWhenUsed/>
    <w:qFormat/>
    <w:rsid w:val="00354063"/>
    <w:pPr>
      <w:keepNext/>
      <w:keepLines/>
      <w:spacing w:before="200"/>
      <w:outlineLvl w:val="1"/>
    </w:pPr>
    <w:rPr>
      <w:rFonts w:eastAsiaTheme="majorEastAsia" w:cs="Arial"/>
      <w:b/>
      <w:bCs/>
      <w:color w:val="920000"/>
      <w:sz w:val="32"/>
      <w:szCs w:val="26"/>
      <w:lang w:val="en-AU"/>
    </w:rPr>
  </w:style>
  <w:style w:type="paragraph" w:styleId="Heading3">
    <w:name w:val="heading 3"/>
    <w:basedOn w:val="Normal"/>
    <w:next w:val="Normal"/>
    <w:link w:val="Heading3Char"/>
    <w:uiPriority w:val="9"/>
    <w:unhideWhenUsed/>
    <w:qFormat/>
    <w:rsid w:val="001B11A0"/>
    <w:pPr>
      <w:keepNext/>
      <w:keepLines/>
      <w:spacing w:before="40" w:after="120"/>
      <w:outlineLvl w:val="2"/>
    </w:pPr>
    <w:rPr>
      <w:rFonts w:eastAsiaTheme="majorEastAsia" w:cs="Arial"/>
      <w:b/>
      <w:color w:val="4D4D4D"/>
      <w:sz w:val="24"/>
      <w:szCs w:val="24"/>
      <w:lang w:val="en-AU"/>
    </w:rPr>
  </w:style>
  <w:style w:type="paragraph" w:styleId="Heading4">
    <w:name w:val="heading 4"/>
    <w:basedOn w:val="Normal"/>
    <w:next w:val="Normal"/>
    <w:link w:val="Heading4Char"/>
    <w:uiPriority w:val="9"/>
    <w:unhideWhenUsed/>
    <w:qFormat/>
    <w:rsid w:val="001B11A0"/>
    <w:pPr>
      <w:keepNext/>
      <w:keepLines/>
      <w:spacing w:before="40" w:after="120"/>
      <w:outlineLvl w:val="3"/>
    </w:pPr>
    <w:rPr>
      <w:rFonts w:eastAsiaTheme="majorEastAsia" w:cs="Arial"/>
      <w:b/>
      <w:iCs/>
      <w:lang w:val="en-AU"/>
    </w:rPr>
  </w:style>
  <w:style w:type="paragraph" w:styleId="Heading5">
    <w:name w:val="heading 5"/>
    <w:basedOn w:val="Normal"/>
    <w:next w:val="Normal"/>
    <w:link w:val="Heading5Char"/>
    <w:uiPriority w:val="9"/>
    <w:unhideWhenUsed/>
    <w:qFormat/>
    <w:rsid w:val="004C6F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title">
    <w:name w:val="Insert title"/>
    <w:basedOn w:val="Normal"/>
    <w:next w:val="Insertcompany"/>
    <w:rsid w:val="004A6B0F"/>
    <w:pPr>
      <w:ind w:left="-567" w:right="-772"/>
    </w:pPr>
    <w:rPr>
      <w:b/>
      <w:color w:val="5C4F3D"/>
      <w:sz w:val="32"/>
      <w:szCs w:val="36"/>
    </w:rPr>
  </w:style>
  <w:style w:type="paragraph" w:customStyle="1" w:styleId="Insertlocation">
    <w:name w:val="Insert location"/>
    <w:basedOn w:val="Normal"/>
    <w:next w:val="Normal"/>
    <w:rsid w:val="004A6B0F"/>
    <w:pPr>
      <w:spacing w:before="240" w:line="360" w:lineRule="auto"/>
      <w:ind w:left="-567" w:right="-772"/>
    </w:pPr>
    <w:rPr>
      <w:color w:val="5C4F3D"/>
    </w:rPr>
  </w:style>
  <w:style w:type="paragraph" w:customStyle="1" w:styleId="Insertcompany">
    <w:name w:val="Insert company"/>
    <w:basedOn w:val="Normal"/>
    <w:next w:val="Insertlocation"/>
    <w:rsid w:val="004A6B0F"/>
    <w:pPr>
      <w:ind w:left="-567" w:right="-772"/>
    </w:pPr>
    <w:rPr>
      <w:color w:val="5C4F3D"/>
      <w:sz w:val="28"/>
      <w:szCs w:val="28"/>
    </w:rPr>
  </w:style>
  <w:style w:type="paragraph" w:styleId="NoSpacing">
    <w:name w:val="No Spacing"/>
    <w:uiPriority w:val="1"/>
    <w:rsid w:val="00C934D2"/>
    <w:rPr>
      <w:rFonts w:ascii="Arial" w:hAnsi="Arial"/>
    </w:rPr>
  </w:style>
  <w:style w:type="paragraph" w:customStyle="1" w:styleId="CoverSubTitle">
    <w:name w:val="Cover Sub Title"/>
    <w:basedOn w:val="Subtitle"/>
    <w:next w:val="Heading2"/>
    <w:qFormat/>
    <w:rsid w:val="00F472B9"/>
    <w:pPr>
      <w:spacing w:after="600"/>
    </w:pPr>
    <w:rPr>
      <w:rFonts w:ascii="Arial" w:hAnsi="Arial" w:cs="Arial"/>
      <w:i/>
      <w:color w:val="808080" w:themeColor="background1" w:themeShade="80"/>
      <w:sz w:val="50"/>
      <w:szCs w:val="50"/>
    </w:rPr>
  </w:style>
  <w:style w:type="paragraph" w:styleId="ListBullet">
    <w:name w:val="List Bullet"/>
    <w:basedOn w:val="Normal"/>
    <w:uiPriority w:val="99"/>
    <w:semiHidden/>
    <w:unhideWhenUsed/>
    <w:rsid w:val="004A6B0F"/>
    <w:pPr>
      <w:numPr>
        <w:numId w:val="1"/>
      </w:numPr>
      <w:contextualSpacing/>
    </w:pPr>
  </w:style>
  <w:style w:type="paragraph" w:customStyle="1" w:styleId="CoverDocumentTitle">
    <w:name w:val="Cover Document Title"/>
    <w:basedOn w:val="Title"/>
    <w:next w:val="Heading1"/>
    <w:qFormat/>
    <w:rsid w:val="00556E5B"/>
    <w:pPr>
      <w:spacing w:before="600" w:after="360"/>
    </w:pPr>
    <w:rPr>
      <w:rFonts w:ascii="Arial" w:hAnsi="Arial" w:cs="Arial"/>
      <w:i/>
      <w:color w:val="595959" w:themeColor="text1" w:themeTint="A6"/>
      <w:sz w:val="90"/>
      <w:szCs w:val="90"/>
    </w:rPr>
  </w:style>
  <w:style w:type="character" w:customStyle="1" w:styleId="Heading2Char">
    <w:name w:val="Heading 2 Char"/>
    <w:basedOn w:val="DefaultParagraphFont"/>
    <w:link w:val="Heading2"/>
    <w:uiPriority w:val="9"/>
    <w:rsid w:val="00354063"/>
    <w:rPr>
      <w:rFonts w:ascii="Arial" w:eastAsiaTheme="majorEastAsia" w:hAnsi="Arial" w:cs="Arial"/>
      <w:b/>
      <w:bCs/>
      <w:color w:val="920000"/>
      <w:sz w:val="32"/>
      <w:szCs w:val="26"/>
    </w:rPr>
  </w:style>
  <w:style w:type="paragraph" w:styleId="Header">
    <w:name w:val="header"/>
    <w:basedOn w:val="Normal"/>
    <w:link w:val="HeaderChar"/>
    <w:uiPriority w:val="99"/>
    <w:unhideWhenUsed/>
    <w:rsid w:val="00255B30"/>
    <w:pPr>
      <w:tabs>
        <w:tab w:val="center" w:pos="4320"/>
        <w:tab w:val="right" w:pos="8640"/>
      </w:tabs>
    </w:pPr>
  </w:style>
  <w:style w:type="character" w:customStyle="1" w:styleId="HeaderChar">
    <w:name w:val="Header Char"/>
    <w:basedOn w:val="DefaultParagraphFont"/>
    <w:link w:val="Header"/>
    <w:uiPriority w:val="99"/>
    <w:rsid w:val="00255B30"/>
  </w:style>
  <w:style w:type="paragraph" w:styleId="Footer">
    <w:name w:val="footer"/>
    <w:basedOn w:val="Normal"/>
    <w:link w:val="FooterChar"/>
    <w:uiPriority w:val="99"/>
    <w:unhideWhenUsed/>
    <w:rsid w:val="00255B30"/>
    <w:pPr>
      <w:tabs>
        <w:tab w:val="center" w:pos="4320"/>
        <w:tab w:val="right" w:pos="8640"/>
      </w:tabs>
    </w:pPr>
  </w:style>
  <w:style w:type="character" w:customStyle="1" w:styleId="FooterChar">
    <w:name w:val="Footer Char"/>
    <w:basedOn w:val="DefaultParagraphFont"/>
    <w:link w:val="Footer"/>
    <w:uiPriority w:val="99"/>
    <w:rsid w:val="00255B30"/>
  </w:style>
  <w:style w:type="paragraph" w:styleId="BalloonText">
    <w:name w:val="Balloon Text"/>
    <w:basedOn w:val="Normal"/>
    <w:link w:val="BalloonTextChar"/>
    <w:uiPriority w:val="99"/>
    <w:semiHidden/>
    <w:unhideWhenUsed/>
    <w:rsid w:val="00255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B30"/>
    <w:rPr>
      <w:rFonts w:ascii="Lucida Grande" w:hAnsi="Lucida Grande" w:cs="Lucida Grande"/>
      <w:sz w:val="18"/>
      <w:szCs w:val="18"/>
    </w:rPr>
  </w:style>
  <w:style w:type="character" w:styleId="PageNumber">
    <w:name w:val="page number"/>
    <w:basedOn w:val="DefaultParagraphFont"/>
    <w:uiPriority w:val="99"/>
    <w:semiHidden/>
    <w:unhideWhenUsed/>
    <w:rsid w:val="00366AB5"/>
  </w:style>
  <w:style w:type="character" w:customStyle="1" w:styleId="Heading1Char">
    <w:name w:val="Heading 1 Char"/>
    <w:basedOn w:val="DefaultParagraphFont"/>
    <w:link w:val="Heading1"/>
    <w:uiPriority w:val="9"/>
    <w:rsid w:val="00990964"/>
    <w:rPr>
      <w:rFonts w:ascii="Arial" w:hAnsi="Arial" w:cs="Arial"/>
      <w:b/>
      <w:color w:val="C00000"/>
      <w:sz w:val="40"/>
      <w:szCs w:val="28"/>
    </w:rPr>
  </w:style>
  <w:style w:type="paragraph" w:customStyle="1" w:styleId="CoverDocumentDate">
    <w:name w:val="Cover Document Date"/>
    <w:basedOn w:val="Normal"/>
    <w:qFormat/>
    <w:rsid w:val="00556E5B"/>
    <w:pPr>
      <w:spacing w:before="480"/>
    </w:pPr>
    <w:rPr>
      <w:rFonts w:cs="Arial"/>
      <w:i/>
      <w:color w:val="757575"/>
      <w:sz w:val="28"/>
      <w:szCs w:val="28"/>
    </w:rPr>
  </w:style>
  <w:style w:type="paragraph" w:styleId="EndnoteText">
    <w:name w:val="endnote text"/>
    <w:basedOn w:val="Normal"/>
    <w:link w:val="EndnoteTextChar"/>
    <w:uiPriority w:val="99"/>
    <w:unhideWhenUsed/>
    <w:rsid w:val="008A65A5"/>
  </w:style>
  <w:style w:type="character" w:customStyle="1" w:styleId="EndnoteTextChar">
    <w:name w:val="Endnote Text Char"/>
    <w:basedOn w:val="DefaultParagraphFont"/>
    <w:link w:val="EndnoteText"/>
    <w:uiPriority w:val="99"/>
    <w:rsid w:val="008A65A5"/>
    <w:rPr>
      <w:rFonts w:ascii="Arial" w:hAnsi="Arial"/>
      <w:sz w:val="20"/>
      <w:szCs w:val="20"/>
    </w:rPr>
  </w:style>
  <w:style w:type="character" w:styleId="EndnoteReference">
    <w:name w:val="endnote reference"/>
    <w:basedOn w:val="DefaultParagraphFont"/>
    <w:uiPriority w:val="99"/>
    <w:unhideWhenUsed/>
    <w:rsid w:val="008A65A5"/>
    <w:rPr>
      <w:vertAlign w:val="superscript"/>
    </w:rPr>
  </w:style>
  <w:style w:type="paragraph" w:styleId="ListParagraph">
    <w:name w:val="List Paragraph"/>
    <w:aliases w:val="Bulleted List"/>
    <w:basedOn w:val="Normal"/>
    <w:link w:val="ListParagraphChar"/>
    <w:uiPriority w:val="34"/>
    <w:qFormat/>
    <w:rsid w:val="00601396"/>
    <w:pPr>
      <w:numPr>
        <w:numId w:val="16"/>
      </w:numPr>
      <w:contextualSpacing/>
    </w:pPr>
    <w:rPr>
      <w:lang w:val="en-AU"/>
    </w:rPr>
  </w:style>
  <w:style w:type="character" w:styleId="Hyperlink">
    <w:name w:val="Hyperlink"/>
    <w:basedOn w:val="DefaultParagraphFont"/>
    <w:uiPriority w:val="99"/>
    <w:unhideWhenUsed/>
    <w:rsid w:val="009B3AC5"/>
    <w:rPr>
      <w:color w:val="0000FF" w:themeColor="hyperlink"/>
      <w:u w:val="single"/>
    </w:rPr>
  </w:style>
  <w:style w:type="paragraph" w:customStyle="1" w:styleId="Actionstyle">
    <w:name w:val="Action style"/>
    <w:uiPriority w:val="99"/>
    <w:rsid w:val="006369F6"/>
    <w:pPr>
      <w:spacing w:before="240" w:after="120"/>
    </w:pPr>
    <w:rPr>
      <w:rFonts w:ascii="Arial" w:hAnsi="Arial" w:cs="Arial"/>
      <w:b/>
      <w:i/>
      <w:color w:val="5F5F5F"/>
      <w:szCs w:val="28"/>
    </w:rPr>
  </w:style>
  <w:style w:type="paragraph" w:customStyle="1" w:styleId="Body1">
    <w:name w:val="Body 1"/>
    <w:rsid w:val="009B3AC5"/>
    <w:rPr>
      <w:rFonts w:ascii="Helvetica" w:eastAsia="Arial Unicode MS" w:hAnsi="Helvetica" w:cs="Times New Roman"/>
      <w:color w:val="000000"/>
      <w:szCs w:val="20"/>
      <w:lang w:eastAsia="en-AU"/>
    </w:rPr>
  </w:style>
  <w:style w:type="table" w:styleId="TableGrid">
    <w:name w:val="Table Grid"/>
    <w:aliases w:val="QCOSS table column and row header,ICB Table"/>
    <w:basedOn w:val="TableNormal"/>
    <w:rsid w:val="00055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pPr>
      <w:rPr>
        <w:rFonts w:ascii="Arial" w:hAnsi="Arial"/>
        <w:b/>
        <w:sz w:val="20"/>
      </w:rPr>
      <w:tblPr/>
      <w:trPr>
        <w:cantSplit/>
      </w:trPr>
      <w:tcPr>
        <w:shd w:val="clear" w:color="auto" w:fill="9E0000"/>
      </w:tcPr>
    </w:tblStylePr>
    <w:tblStylePr w:type="firstCol">
      <w:rPr>
        <w:rFonts w:ascii="Arial" w:hAnsi="Arial"/>
        <w:b/>
        <w:sz w:val="20"/>
      </w:rPr>
      <w:tblPr/>
      <w:tcPr>
        <w:shd w:val="clear" w:color="auto" w:fill="FFB3B3"/>
      </w:tcPr>
    </w:tblStylePr>
  </w:style>
  <w:style w:type="paragraph" w:styleId="Title">
    <w:name w:val="Title"/>
    <w:basedOn w:val="Normal"/>
    <w:next w:val="Normal"/>
    <w:link w:val="TitleChar"/>
    <w:uiPriority w:val="10"/>
    <w:rsid w:val="00F47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F472B9"/>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472B9"/>
    <w:rPr>
      <w:color w:val="5A5A5A" w:themeColor="text1" w:themeTint="A5"/>
      <w:spacing w:val="15"/>
      <w:sz w:val="22"/>
      <w:szCs w:val="22"/>
    </w:rPr>
  </w:style>
  <w:style w:type="character" w:customStyle="1" w:styleId="Heading3Char">
    <w:name w:val="Heading 3 Char"/>
    <w:basedOn w:val="DefaultParagraphFont"/>
    <w:link w:val="Heading3"/>
    <w:uiPriority w:val="9"/>
    <w:rsid w:val="001B11A0"/>
    <w:rPr>
      <w:rFonts w:ascii="Arial" w:eastAsiaTheme="majorEastAsia" w:hAnsi="Arial" w:cs="Arial"/>
      <w:b/>
      <w:color w:val="4D4D4D"/>
    </w:rPr>
  </w:style>
  <w:style w:type="character" w:customStyle="1" w:styleId="Heading4Char">
    <w:name w:val="Heading 4 Char"/>
    <w:basedOn w:val="DefaultParagraphFont"/>
    <w:link w:val="Heading4"/>
    <w:uiPriority w:val="9"/>
    <w:rsid w:val="001B11A0"/>
    <w:rPr>
      <w:rFonts w:ascii="Arial" w:eastAsiaTheme="majorEastAsia" w:hAnsi="Arial" w:cs="Arial"/>
      <w:b/>
      <w:iCs/>
      <w:sz w:val="20"/>
      <w:szCs w:val="20"/>
    </w:rPr>
  </w:style>
  <w:style w:type="paragraph" w:customStyle="1" w:styleId="Tablecaption">
    <w:name w:val="Table caption"/>
    <w:basedOn w:val="ListParagraph"/>
    <w:next w:val="Normal"/>
    <w:link w:val="TablecaptionChar"/>
    <w:qFormat/>
    <w:rsid w:val="00EE0821"/>
    <w:pPr>
      <w:numPr>
        <w:numId w:val="14"/>
      </w:numPr>
      <w:spacing w:before="120" w:after="0"/>
      <w:ind w:left="357" w:hanging="357"/>
    </w:pPr>
    <w:rPr>
      <w:b/>
      <w:color w:val="4D4D4D"/>
    </w:rPr>
  </w:style>
  <w:style w:type="paragraph" w:customStyle="1" w:styleId="Figurecaption">
    <w:name w:val="Figure caption"/>
    <w:basedOn w:val="ListParagraph"/>
    <w:next w:val="Normal"/>
    <w:link w:val="FigurecaptionChar"/>
    <w:qFormat/>
    <w:rsid w:val="003343F9"/>
    <w:pPr>
      <w:numPr>
        <w:numId w:val="15"/>
      </w:numPr>
      <w:spacing w:after="120"/>
      <w:ind w:left="357" w:hanging="357"/>
    </w:pPr>
    <w:rPr>
      <w:b/>
      <w:color w:val="4D4D4D"/>
    </w:rPr>
  </w:style>
  <w:style w:type="character" w:customStyle="1" w:styleId="ListParagraphChar">
    <w:name w:val="List Paragraph Char"/>
    <w:aliases w:val="Bulleted List Char"/>
    <w:basedOn w:val="DefaultParagraphFont"/>
    <w:link w:val="ListParagraph"/>
    <w:uiPriority w:val="34"/>
    <w:rsid w:val="00601396"/>
    <w:rPr>
      <w:rFonts w:ascii="Arial" w:hAnsi="Arial"/>
      <w:sz w:val="20"/>
      <w:szCs w:val="20"/>
    </w:rPr>
  </w:style>
  <w:style w:type="character" w:customStyle="1" w:styleId="TablecaptionChar">
    <w:name w:val="Table caption Char"/>
    <w:basedOn w:val="ListParagraphChar"/>
    <w:link w:val="Tablecaption"/>
    <w:rsid w:val="00EE0821"/>
    <w:rPr>
      <w:rFonts w:ascii="Arial" w:hAnsi="Arial"/>
      <w:b/>
      <w:color w:val="4D4D4D"/>
      <w:sz w:val="20"/>
      <w:szCs w:val="20"/>
    </w:rPr>
  </w:style>
  <w:style w:type="paragraph" w:customStyle="1" w:styleId="NumberedList">
    <w:name w:val="Numbered List"/>
    <w:basedOn w:val="ListParagraph"/>
    <w:link w:val="NumberedListChar"/>
    <w:qFormat/>
    <w:rsid w:val="00601396"/>
    <w:pPr>
      <w:numPr>
        <w:numId w:val="17"/>
      </w:numPr>
    </w:pPr>
  </w:style>
  <w:style w:type="character" w:customStyle="1" w:styleId="FigurecaptionChar">
    <w:name w:val="Figure caption Char"/>
    <w:basedOn w:val="ListParagraphChar"/>
    <w:link w:val="Figurecaption"/>
    <w:rsid w:val="003343F9"/>
    <w:rPr>
      <w:rFonts w:ascii="Arial" w:hAnsi="Arial"/>
      <w:b/>
      <w:color w:val="4D4D4D"/>
      <w:sz w:val="20"/>
      <w:szCs w:val="20"/>
    </w:rPr>
  </w:style>
  <w:style w:type="paragraph" w:customStyle="1" w:styleId="TableofContentsheading">
    <w:name w:val="Table of Contents heading"/>
    <w:basedOn w:val="Heading1"/>
    <w:next w:val="Normal"/>
    <w:link w:val="TableofContentsheadingChar"/>
    <w:qFormat/>
    <w:rsid w:val="00A17BA6"/>
    <w:rPr>
      <w:color w:val="757575"/>
    </w:rPr>
  </w:style>
  <w:style w:type="character" w:customStyle="1" w:styleId="NumberedListChar">
    <w:name w:val="Numbered List Char"/>
    <w:basedOn w:val="ListParagraphChar"/>
    <w:link w:val="NumberedList"/>
    <w:rsid w:val="00601396"/>
    <w:rPr>
      <w:rFonts w:ascii="Arial" w:hAnsi="Arial"/>
      <w:sz w:val="20"/>
      <w:szCs w:val="20"/>
    </w:rPr>
  </w:style>
  <w:style w:type="paragraph" w:styleId="TOC2">
    <w:name w:val="toc 2"/>
    <w:basedOn w:val="Normal"/>
    <w:next w:val="Normal"/>
    <w:autoRedefine/>
    <w:uiPriority w:val="39"/>
    <w:unhideWhenUsed/>
    <w:rsid w:val="00A17BA6"/>
    <w:pPr>
      <w:spacing w:after="100"/>
      <w:ind w:left="200"/>
    </w:pPr>
  </w:style>
  <w:style w:type="character" w:customStyle="1" w:styleId="TableofContentsheadingChar">
    <w:name w:val="Table of Contents heading Char"/>
    <w:basedOn w:val="Heading1Char"/>
    <w:link w:val="TableofContentsheading"/>
    <w:rsid w:val="00A17BA6"/>
    <w:rPr>
      <w:rFonts w:ascii="Arial" w:hAnsi="Arial" w:cs="Arial"/>
      <w:b/>
      <w:color w:val="757575"/>
      <w:sz w:val="32"/>
      <w:szCs w:val="28"/>
    </w:rPr>
  </w:style>
  <w:style w:type="paragraph" w:styleId="TOC1">
    <w:name w:val="toc 1"/>
    <w:basedOn w:val="Normal"/>
    <w:next w:val="Normal"/>
    <w:autoRedefine/>
    <w:uiPriority w:val="39"/>
    <w:unhideWhenUsed/>
    <w:rsid w:val="00A17BA6"/>
    <w:pPr>
      <w:spacing w:after="100"/>
    </w:pPr>
  </w:style>
  <w:style w:type="paragraph" w:styleId="TOC3">
    <w:name w:val="toc 3"/>
    <w:basedOn w:val="Normal"/>
    <w:next w:val="Normal"/>
    <w:autoRedefine/>
    <w:uiPriority w:val="39"/>
    <w:unhideWhenUsed/>
    <w:rsid w:val="00A17BA6"/>
    <w:pPr>
      <w:spacing w:after="100"/>
      <w:ind w:left="400"/>
    </w:pPr>
  </w:style>
  <w:style w:type="table" w:customStyle="1" w:styleId="Style1">
    <w:name w:val="Style1"/>
    <w:basedOn w:val="TableNormal"/>
    <w:uiPriority w:val="99"/>
    <w:rsid w:val="00FC3C89"/>
    <w:tblPr>
      <w:tblInd w:w="0" w:type="dxa"/>
      <w:tblCellMar>
        <w:top w:w="0" w:type="dxa"/>
        <w:left w:w="108" w:type="dxa"/>
        <w:bottom w:w="0" w:type="dxa"/>
        <w:right w:w="108" w:type="dxa"/>
      </w:tblCellMar>
    </w:tblPr>
  </w:style>
  <w:style w:type="table" w:customStyle="1" w:styleId="QCOSStable1headerrow">
    <w:name w:val="QCOSS table 1 header row"/>
    <w:basedOn w:val="TableNormal"/>
    <w:uiPriority w:val="99"/>
    <w:rsid w:val="004C186B"/>
    <w:rPr>
      <w:rFonts w:ascii="Arial" w:hAnsi="Arial"/>
      <w:sz w:val="20"/>
    </w:rPr>
    <w:tblPr>
      <w:tblStyleRowBandSize w:val="1"/>
      <w:tblStyleColBandSize w:val="1"/>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108" w:type="dxa"/>
        <w:bottom w:w="0" w:type="dxa"/>
        <w:right w:w="108" w:type="dxa"/>
      </w:tblCellMar>
    </w:tblPr>
    <w:tblStylePr w:type="firstRow">
      <w:rPr>
        <w:rFonts w:ascii="Arial" w:hAnsi="Arial"/>
        <w:b/>
        <w:color w:val="FFFFFF" w:themeColor="background1"/>
        <w:sz w:val="20"/>
      </w:rPr>
      <w:tblPr/>
      <w:tcPr>
        <w:shd w:val="clear" w:color="auto" w:fill="9E0000"/>
      </w:tcPr>
    </w:tblStylePr>
    <w:tblStylePr w:type="firstCol">
      <w:rPr>
        <w:rFonts w:ascii="Arial" w:hAnsi="Arial"/>
        <w:sz w:val="20"/>
      </w:rPr>
    </w:tblStylePr>
    <w:tblStylePr w:type="swCell">
      <w:rPr>
        <w:rFonts w:ascii="Arial" w:hAnsi="Arial"/>
        <w:sz w:val="20"/>
      </w:rPr>
    </w:tblStylePr>
  </w:style>
  <w:style w:type="table" w:customStyle="1" w:styleId="QACOSStableheadercolumnandrow">
    <w:name w:val="QACOSS table header column and row"/>
    <w:basedOn w:val="TableNormal"/>
    <w:uiPriority w:val="99"/>
    <w:rsid w:val="000B5953"/>
    <w:rPr>
      <w:sz w:val="20"/>
    </w:rPr>
    <w:tblPr>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108" w:type="dxa"/>
        <w:bottom w:w="0" w:type="dxa"/>
        <w:right w:w="108" w:type="dxa"/>
      </w:tblCellMar>
    </w:tblPr>
    <w:tblStylePr w:type="firstRow">
      <w:rPr>
        <w:rFonts w:ascii="Arial" w:hAnsi="Arial"/>
        <w:b/>
        <w:sz w:val="20"/>
      </w:rPr>
      <w:tblPr/>
      <w:tcPr>
        <w:shd w:val="clear" w:color="auto" w:fill="9E0000"/>
      </w:tcPr>
    </w:tblStylePr>
    <w:tblStylePr w:type="firstCol">
      <w:rPr>
        <w:rFonts w:ascii="Arial" w:hAnsi="Arial"/>
        <w:b/>
        <w:sz w:val="20"/>
      </w:rPr>
      <w:tblPr/>
      <w:tcPr>
        <w:shd w:val="clear" w:color="auto" w:fill="FFB3B3"/>
      </w:tcPr>
    </w:tblStylePr>
  </w:style>
  <w:style w:type="paragraph" w:customStyle="1" w:styleId="Textboxappearance">
    <w:name w:val="Text box appearance"/>
    <w:basedOn w:val="Normal"/>
    <w:link w:val="TextboxappearanceChar"/>
    <w:qFormat/>
    <w:rsid w:val="00362B1F"/>
    <w:pPr>
      <w:pBdr>
        <w:top w:val="single" w:sz="18" w:space="10" w:color="C00000"/>
        <w:left w:val="single" w:sz="18" w:space="10" w:color="C00000"/>
        <w:bottom w:val="single" w:sz="18" w:space="10" w:color="C00000"/>
        <w:right w:val="single" w:sz="18" w:space="10" w:color="C00000"/>
      </w:pBdr>
    </w:pPr>
    <w:rPr>
      <w:lang w:eastAsia="en-AU"/>
    </w:rPr>
  </w:style>
  <w:style w:type="character" w:customStyle="1" w:styleId="TextboxappearanceChar">
    <w:name w:val="Text box appearance Char"/>
    <w:basedOn w:val="DefaultParagraphFont"/>
    <w:link w:val="Textboxappearance"/>
    <w:rsid w:val="00362B1F"/>
    <w:rPr>
      <w:rFonts w:ascii="Arial" w:hAnsi="Arial"/>
      <w:sz w:val="20"/>
      <w:szCs w:val="20"/>
      <w:lang w:val="en-US" w:eastAsia="en-AU"/>
    </w:rPr>
  </w:style>
  <w:style w:type="character" w:styleId="SubtleReference">
    <w:name w:val="Subtle Reference"/>
    <w:basedOn w:val="DefaultParagraphFont"/>
    <w:uiPriority w:val="31"/>
    <w:rsid w:val="00082AD3"/>
    <w:rPr>
      <w:smallCaps/>
      <w:color w:val="5A5A5A" w:themeColor="text1" w:themeTint="A5"/>
    </w:rPr>
  </w:style>
  <w:style w:type="character" w:customStyle="1" w:styleId="Heading5Char">
    <w:name w:val="Heading 5 Char"/>
    <w:basedOn w:val="DefaultParagraphFont"/>
    <w:link w:val="Heading5"/>
    <w:uiPriority w:val="9"/>
    <w:rsid w:val="004C6F38"/>
    <w:rPr>
      <w:rFonts w:asciiTheme="majorHAnsi" w:eastAsiaTheme="majorEastAsia" w:hAnsiTheme="majorHAnsi" w:cstheme="majorBidi"/>
      <w:color w:val="365F91" w:themeColor="accent1" w:themeShade="BF"/>
      <w:sz w:val="20"/>
      <w:szCs w:val="20"/>
      <w:lang w:val="en-US"/>
    </w:rPr>
  </w:style>
  <w:style w:type="paragraph" w:styleId="TOCHeading">
    <w:name w:val="TOC Heading"/>
    <w:basedOn w:val="Heading1"/>
    <w:next w:val="Normal"/>
    <w:uiPriority w:val="39"/>
    <w:unhideWhenUsed/>
    <w:qFormat/>
    <w:rsid w:val="004C6F38"/>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461770"/>
    <w:rPr>
      <w:sz w:val="16"/>
      <w:szCs w:val="16"/>
    </w:rPr>
  </w:style>
  <w:style w:type="paragraph" w:styleId="CommentText">
    <w:name w:val="annotation text"/>
    <w:basedOn w:val="Normal"/>
    <w:link w:val="CommentTextChar"/>
    <w:uiPriority w:val="99"/>
    <w:semiHidden/>
    <w:unhideWhenUsed/>
    <w:rsid w:val="00461770"/>
  </w:style>
  <w:style w:type="character" w:customStyle="1" w:styleId="CommentTextChar">
    <w:name w:val="Comment Text Char"/>
    <w:basedOn w:val="DefaultParagraphFont"/>
    <w:link w:val="CommentText"/>
    <w:uiPriority w:val="99"/>
    <w:semiHidden/>
    <w:rsid w:val="00461770"/>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61770"/>
    <w:rPr>
      <w:b/>
      <w:bCs/>
    </w:rPr>
  </w:style>
  <w:style w:type="character" w:customStyle="1" w:styleId="CommentSubjectChar">
    <w:name w:val="Comment Subject Char"/>
    <w:basedOn w:val="CommentTextChar"/>
    <w:link w:val="CommentSubject"/>
    <w:uiPriority w:val="99"/>
    <w:semiHidden/>
    <w:rsid w:val="00461770"/>
    <w:rPr>
      <w:rFonts w:ascii="Arial" w:hAnsi="Arial"/>
      <w:b/>
      <w:bCs/>
      <w:sz w:val="20"/>
      <w:szCs w:val="20"/>
      <w:lang w:val="en-US"/>
    </w:rPr>
  </w:style>
  <w:style w:type="paragraph" w:styleId="NormalWeb">
    <w:name w:val="Normal (Web)"/>
    <w:basedOn w:val="Normal"/>
    <w:uiPriority w:val="99"/>
    <w:semiHidden/>
    <w:unhideWhenUsed/>
    <w:rsid w:val="00EF50B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Default">
    <w:name w:val="Default"/>
    <w:rsid w:val="00023D2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None">
    <w:name w:val="None"/>
    <w:rsid w:val="00023D2C"/>
  </w:style>
  <w:style w:type="character" w:customStyle="1" w:styleId="Hyperlink0">
    <w:name w:val="Hyperlink.0"/>
    <w:basedOn w:val="None"/>
    <w:rsid w:val="00023D2C"/>
    <w:rPr>
      <w:color w:val="0432FF"/>
      <w:u w:val="single"/>
    </w:rPr>
  </w:style>
  <w:style w:type="character" w:customStyle="1" w:styleId="normaltextrun">
    <w:name w:val="normaltextrun"/>
    <w:basedOn w:val="DefaultParagraphFont"/>
    <w:rsid w:val="00F14F7D"/>
  </w:style>
  <w:style w:type="paragraph" w:customStyle="1" w:styleId="ICBTableBlack">
    <w:name w:val="ICB Table Black"/>
    <w:basedOn w:val="Normal"/>
    <w:rsid w:val="00F67706"/>
    <w:pPr>
      <w:spacing w:after="0"/>
    </w:pPr>
    <w:rPr>
      <w:rFonts w:asciiTheme="minorHAnsi" w:eastAsia="Times New Roman" w:hAnsiTheme="minorHAnsi" w:cs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2829">
      <w:bodyDiv w:val="1"/>
      <w:marLeft w:val="0"/>
      <w:marRight w:val="0"/>
      <w:marTop w:val="0"/>
      <w:marBottom w:val="0"/>
      <w:divBdr>
        <w:top w:val="none" w:sz="0" w:space="0" w:color="auto"/>
        <w:left w:val="none" w:sz="0" w:space="0" w:color="auto"/>
        <w:bottom w:val="none" w:sz="0" w:space="0" w:color="auto"/>
        <w:right w:val="none" w:sz="0" w:space="0" w:color="auto"/>
      </w:divBdr>
    </w:div>
    <w:div w:id="1736465031">
      <w:bodyDiv w:val="1"/>
      <w:marLeft w:val="0"/>
      <w:marRight w:val="0"/>
      <w:marTop w:val="0"/>
      <w:marBottom w:val="0"/>
      <w:divBdr>
        <w:top w:val="none" w:sz="0" w:space="0" w:color="auto"/>
        <w:left w:val="none" w:sz="0" w:space="0" w:color="auto"/>
        <w:bottom w:val="none" w:sz="0" w:space="0" w:color="auto"/>
        <w:right w:val="none" w:sz="0" w:space="0" w:color="auto"/>
      </w:divBdr>
    </w:div>
    <w:div w:id="205989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58e1eff-3ef7-4584-8d8c-412d1bdef17e">
      <UserInfo>
        <DisplayName>Karen Murphy</DisplayName>
        <AccountId>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72C2D11B69BD43852E8918111CACD0" ma:contentTypeVersion="8" ma:contentTypeDescription="Create a new document." ma:contentTypeScope="" ma:versionID="61f0896c1c1aa7be392a67a6c87a1c87">
  <xsd:schema xmlns:xsd="http://www.w3.org/2001/XMLSchema" xmlns:xs="http://www.w3.org/2001/XMLSchema" xmlns:p="http://schemas.microsoft.com/office/2006/metadata/properties" xmlns:ns2="1d55a276-c5b9-4341-977a-89501601e61c" xmlns:ns3="d58e1eff-3ef7-4584-8d8c-412d1bdef17e" targetNamespace="http://schemas.microsoft.com/office/2006/metadata/properties" ma:root="true" ma:fieldsID="e7b5f4387cb9abb0e14c9ab77b6bcff6" ns2:_="" ns3:_="">
    <xsd:import namespace="1d55a276-c5b9-4341-977a-89501601e61c"/>
    <xsd:import namespace="d58e1eff-3ef7-4584-8d8c-412d1bdef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5a276-c5b9-4341-977a-89501601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e1eff-3ef7-4584-8d8c-412d1bdef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82F1-6A24-4EB3-9DC3-6D489784738D}">
  <ds:schemaRefs>
    <ds:schemaRef ds:uri="http://schemas.microsoft.com/sharepoint/v3/contenttype/forms"/>
  </ds:schemaRefs>
</ds:datastoreItem>
</file>

<file path=customXml/itemProps2.xml><?xml version="1.0" encoding="utf-8"?>
<ds:datastoreItem xmlns:ds="http://schemas.openxmlformats.org/officeDocument/2006/customXml" ds:itemID="{3A9A7C1E-6FB8-416F-9F93-F694A780A2D7}">
  <ds:schemaRefs>
    <ds:schemaRef ds:uri="http://schemas.microsoft.com/office/2006/metadata/properties"/>
    <ds:schemaRef ds:uri="http://schemas.microsoft.com/office/infopath/2007/PartnerControls"/>
    <ds:schemaRef ds:uri="d58e1eff-3ef7-4584-8d8c-412d1bdef17e"/>
  </ds:schemaRefs>
</ds:datastoreItem>
</file>

<file path=customXml/itemProps3.xml><?xml version="1.0" encoding="utf-8"?>
<ds:datastoreItem xmlns:ds="http://schemas.openxmlformats.org/officeDocument/2006/customXml" ds:itemID="{D2A26FF0-81D9-48BF-A984-B48469E9D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5a276-c5b9-4341-977a-89501601e61c"/>
    <ds:schemaRef ds:uri="d58e1eff-3ef7-4584-8d8c-412d1bde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35DD9-40F9-4241-B65C-EC13C9B4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Long report template with cover page</vt:lpstr>
    </vt:vector>
  </TitlesOfParts>
  <Company>Ruby6</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report template with cover page</dc:title>
  <dc:creator>Ruby6</dc:creator>
  <cp:lastModifiedBy>Ana</cp:lastModifiedBy>
  <cp:revision>2</cp:revision>
  <cp:lastPrinted>2018-01-05T03:52:00Z</cp:lastPrinted>
  <dcterms:created xsi:type="dcterms:W3CDTF">2018-02-19T06:16:00Z</dcterms:created>
  <dcterms:modified xsi:type="dcterms:W3CDTF">2018-02-19T06:16:00Z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0x010100A472C2D11B69BD43852E8918111CACD0</vt:lpwstr>
  </property>
  <property fmtid="{D5CDD505-2E9C-101B-9397-08002B2CF9AE}" pid="3" name="Document Type">
    <vt:lpwstr>9;#Templates|645528a7-4a21-46a1-8e86-618a61952e72</vt:lpwstr>
  </property>
  <property fmtid="{D5CDD505-2E9C-101B-9397-08002B2CF9AE}" pid="4" name="Department">
    <vt:lpwstr>11;#Communication|b0832a17-bb06-4bbf-969e-b214c30e27e7</vt:lpwstr>
  </property>
</Properties>
</file>